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0E23E" w14:textId="1235189C" w:rsidR="00A51E4E" w:rsidRPr="00AA15FE" w:rsidRDefault="00A75914" w:rsidP="00317F5B">
      <w:pPr>
        <w:jc w:val="right"/>
        <w:rPr>
          <w:rFonts w:cstheme="minorHAnsi"/>
          <w:sz w:val="24"/>
          <w:szCs w:val="24"/>
          <w:u w:val="single"/>
        </w:rPr>
      </w:pPr>
      <w:r>
        <w:rPr>
          <w:rFonts w:cstheme="minorHAnsi"/>
          <w:sz w:val="24"/>
          <w:szCs w:val="24"/>
          <w:u w:val="single"/>
        </w:rPr>
        <w:t>G</w:t>
      </w:r>
      <w:r w:rsidR="001F136D" w:rsidRPr="00AA15FE">
        <w:rPr>
          <w:rFonts w:cstheme="minorHAnsi"/>
          <w:sz w:val="24"/>
          <w:szCs w:val="24"/>
          <w:u w:val="single"/>
        </w:rPr>
        <w:t>eneral Synod/</w:t>
      </w:r>
      <w:bookmarkStart w:id="0" w:name="_Hlk27561873"/>
      <w:r w:rsidR="001F136D" w:rsidRPr="00AA15FE">
        <w:rPr>
          <w:rFonts w:cstheme="minorHAnsi"/>
          <w:sz w:val="24"/>
          <w:szCs w:val="24"/>
          <w:u w:val="single"/>
        </w:rPr>
        <w:t xml:space="preserve">Te </w:t>
      </w:r>
      <w:r w:rsidR="008C53F4" w:rsidRPr="00AA15FE">
        <w:rPr>
          <w:rFonts w:cstheme="minorHAnsi"/>
          <w:sz w:val="24"/>
          <w:szCs w:val="24"/>
          <w:u w:val="single"/>
        </w:rPr>
        <w:t>Hīnota</w:t>
      </w:r>
      <w:r w:rsidR="001F136D" w:rsidRPr="00AA15FE">
        <w:rPr>
          <w:rFonts w:cstheme="minorHAnsi"/>
          <w:sz w:val="24"/>
          <w:szCs w:val="24"/>
          <w:u w:val="single"/>
        </w:rPr>
        <w:t xml:space="preserve"> </w:t>
      </w:r>
      <w:r w:rsidR="008C53F4" w:rsidRPr="00AA15FE">
        <w:rPr>
          <w:rFonts w:cstheme="minorHAnsi"/>
          <w:sz w:val="24"/>
          <w:szCs w:val="24"/>
          <w:u w:val="single"/>
        </w:rPr>
        <w:t>Whānui</w:t>
      </w:r>
      <w:r w:rsidR="001F136D" w:rsidRPr="00AA15FE">
        <w:rPr>
          <w:rFonts w:cstheme="minorHAnsi"/>
          <w:sz w:val="24"/>
          <w:szCs w:val="24"/>
          <w:u w:val="single"/>
        </w:rPr>
        <w:t xml:space="preserve"> </w:t>
      </w:r>
      <w:bookmarkEnd w:id="0"/>
      <w:r w:rsidR="001F136D" w:rsidRPr="00AA15FE">
        <w:rPr>
          <w:rFonts w:cstheme="minorHAnsi"/>
          <w:sz w:val="24"/>
          <w:szCs w:val="24"/>
          <w:u w:val="single"/>
        </w:rPr>
        <w:t>Report</w:t>
      </w:r>
    </w:p>
    <w:p w14:paraId="287442DC" w14:textId="7CDDE721" w:rsidR="001F136D" w:rsidRPr="00AA15FE" w:rsidRDefault="00C52D1A" w:rsidP="00C52D1A">
      <w:pPr>
        <w:rPr>
          <w:rFonts w:cstheme="minorHAnsi"/>
          <w:b/>
          <w:sz w:val="28"/>
          <w:szCs w:val="28"/>
        </w:rPr>
      </w:pPr>
      <w:r>
        <w:t xml:space="preserve"> </w:t>
      </w:r>
      <w:r>
        <w:rPr>
          <w:b/>
          <w:bCs/>
          <w:sz w:val="36"/>
          <w:szCs w:val="36"/>
        </w:rPr>
        <w:t xml:space="preserve">COMMON LIFE LITURGICAL COMMISSION </w:t>
      </w:r>
      <w:r w:rsidR="001F136D" w:rsidRPr="00AA15FE">
        <w:rPr>
          <w:rFonts w:cstheme="minorHAnsi"/>
          <w:b/>
          <w:sz w:val="28"/>
          <w:szCs w:val="28"/>
        </w:rPr>
        <w:t>20</w:t>
      </w:r>
      <w:r w:rsidR="00240176">
        <w:rPr>
          <w:rFonts w:cstheme="minorHAnsi"/>
          <w:b/>
          <w:sz w:val="28"/>
          <w:szCs w:val="28"/>
        </w:rPr>
        <w:t>20</w:t>
      </w:r>
      <w:r w:rsidR="001F136D" w:rsidRPr="00AA15FE">
        <w:rPr>
          <w:rFonts w:cstheme="minorHAnsi"/>
          <w:b/>
          <w:sz w:val="28"/>
          <w:szCs w:val="28"/>
        </w:rPr>
        <w:t>-20</w:t>
      </w:r>
      <w:r w:rsidR="00B40C4D">
        <w:rPr>
          <w:rFonts w:cstheme="minorHAnsi"/>
          <w:b/>
          <w:sz w:val="28"/>
          <w:szCs w:val="28"/>
        </w:rPr>
        <w:t>2</w:t>
      </w:r>
      <w:r w:rsidR="00240176">
        <w:rPr>
          <w:rFonts w:cstheme="minorHAnsi"/>
          <w:b/>
          <w:sz w:val="28"/>
          <w:szCs w:val="28"/>
        </w:rPr>
        <w:t>2</w:t>
      </w:r>
    </w:p>
    <w:p w14:paraId="029DDEB3" w14:textId="77777777" w:rsidR="0022117E" w:rsidRPr="00182FDD" w:rsidRDefault="0022117E" w:rsidP="0022117E">
      <w:pPr>
        <w:autoSpaceDE w:val="0"/>
        <w:autoSpaceDN w:val="0"/>
        <w:adjustRightInd w:val="0"/>
        <w:spacing w:after="0" w:line="240" w:lineRule="auto"/>
        <w:rPr>
          <w:rFonts w:cstheme="minorHAnsi"/>
          <w:b/>
          <w:bCs/>
          <w:color w:val="000000"/>
        </w:rPr>
      </w:pPr>
      <w:r w:rsidRPr="00182FDD">
        <w:rPr>
          <w:rFonts w:cstheme="minorHAnsi"/>
          <w:b/>
          <w:bCs/>
          <w:color w:val="000000"/>
        </w:rPr>
        <w:t>Membership</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564"/>
        <w:gridCol w:w="3564"/>
      </w:tblGrid>
      <w:tr w:rsidR="0022117E" w:rsidRPr="00182FDD" w14:paraId="1B48F2FE" w14:textId="77777777" w:rsidTr="00680461">
        <w:trPr>
          <w:trHeight w:val="263"/>
        </w:trPr>
        <w:tc>
          <w:tcPr>
            <w:tcW w:w="3564" w:type="dxa"/>
            <w:tcBorders>
              <w:top w:val="nil"/>
              <w:left w:val="nil"/>
              <w:bottom w:val="none" w:sz="6" w:space="0" w:color="auto"/>
              <w:right w:val="none" w:sz="6" w:space="0" w:color="auto"/>
            </w:tcBorders>
          </w:tcPr>
          <w:p w14:paraId="7D7529CD" w14:textId="77777777" w:rsidR="0022117E" w:rsidRPr="00182FDD" w:rsidRDefault="0022117E" w:rsidP="00680461">
            <w:pPr>
              <w:autoSpaceDE w:val="0"/>
              <w:autoSpaceDN w:val="0"/>
              <w:adjustRightInd w:val="0"/>
              <w:spacing w:after="0" w:line="240" w:lineRule="auto"/>
              <w:rPr>
                <w:rFonts w:cstheme="minorHAnsi"/>
                <w:color w:val="000000"/>
              </w:rPr>
            </w:pPr>
            <w:r w:rsidRPr="00182FDD">
              <w:rPr>
                <w:rFonts w:cstheme="minorHAnsi"/>
                <w:color w:val="000000"/>
              </w:rPr>
              <w:t xml:space="preserve"> </w:t>
            </w:r>
            <w:r w:rsidRPr="00182FDD">
              <w:rPr>
                <w:rFonts w:cstheme="minorHAnsi"/>
                <w:b/>
                <w:bCs/>
                <w:color w:val="000000"/>
              </w:rPr>
              <w:t xml:space="preserve">Tikanga Māori </w:t>
            </w:r>
          </w:p>
        </w:tc>
        <w:tc>
          <w:tcPr>
            <w:tcW w:w="3564" w:type="dxa"/>
            <w:tcBorders>
              <w:top w:val="nil"/>
              <w:left w:val="none" w:sz="6" w:space="0" w:color="auto"/>
              <w:bottom w:val="none" w:sz="6" w:space="0" w:color="auto"/>
              <w:right w:val="nil"/>
            </w:tcBorders>
          </w:tcPr>
          <w:p w14:paraId="12D1A732" w14:textId="77777777" w:rsidR="0022117E" w:rsidRPr="00182FDD" w:rsidRDefault="0022117E" w:rsidP="00680461">
            <w:pPr>
              <w:autoSpaceDE w:val="0"/>
              <w:autoSpaceDN w:val="0"/>
              <w:adjustRightInd w:val="0"/>
              <w:spacing w:after="0" w:line="240" w:lineRule="auto"/>
              <w:rPr>
                <w:rFonts w:cstheme="minorHAnsi"/>
                <w:color w:val="000000"/>
              </w:rPr>
            </w:pPr>
            <w:r w:rsidRPr="00182FDD">
              <w:rPr>
                <w:rFonts w:cstheme="minorHAnsi"/>
                <w:color w:val="000000"/>
              </w:rPr>
              <w:t xml:space="preserve">The Rev’d Canon Christopher Douglas-Huriwai </w:t>
            </w:r>
          </w:p>
          <w:p w14:paraId="1007EE2D" w14:textId="77777777" w:rsidR="0022117E" w:rsidRPr="00182FDD" w:rsidRDefault="0022117E" w:rsidP="00680461">
            <w:pPr>
              <w:autoSpaceDE w:val="0"/>
              <w:autoSpaceDN w:val="0"/>
              <w:adjustRightInd w:val="0"/>
              <w:spacing w:after="0" w:line="240" w:lineRule="auto"/>
              <w:rPr>
                <w:rFonts w:cstheme="minorHAnsi"/>
                <w:color w:val="000000"/>
              </w:rPr>
            </w:pPr>
            <w:r w:rsidRPr="00182FDD">
              <w:rPr>
                <w:rFonts w:cstheme="minorHAnsi"/>
                <w:color w:val="000000"/>
              </w:rPr>
              <w:t xml:space="preserve">The Rev’d Teri-Rori Kirkwood </w:t>
            </w:r>
          </w:p>
        </w:tc>
      </w:tr>
      <w:tr w:rsidR="0022117E" w:rsidRPr="00182FDD" w14:paraId="439CD0F1" w14:textId="77777777" w:rsidTr="00680461">
        <w:trPr>
          <w:trHeight w:val="263"/>
        </w:trPr>
        <w:tc>
          <w:tcPr>
            <w:tcW w:w="3564" w:type="dxa"/>
            <w:tcBorders>
              <w:top w:val="none" w:sz="6" w:space="0" w:color="auto"/>
              <w:left w:val="nil"/>
              <w:bottom w:val="none" w:sz="6" w:space="0" w:color="auto"/>
              <w:right w:val="none" w:sz="6" w:space="0" w:color="auto"/>
            </w:tcBorders>
          </w:tcPr>
          <w:p w14:paraId="589EA80E" w14:textId="77777777" w:rsidR="0022117E" w:rsidRPr="00182FDD" w:rsidRDefault="0022117E" w:rsidP="00680461">
            <w:pPr>
              <w:autoSpaceDE w:val="0"/>
              <w:autoSpaceDN w:val="0"/>
              <w:adjustRightInd w:val="0"/>
              <w:spacing w:after="0" w:line="240" w:lineRule="auto"/>
              <w:rPr>
                <w:rFonts w:cstheme="minorHAnsi"/>
                <w:color w:val="000000"/>
              </w:rPr>
            </w:pPr>
            <w:r w:rsidRPr="00182FDD">
              <w:rPr>
                <w:rFonts w:cstheme="minorHAnsi"/>
                <w:b/>
                <w:bCs/>
                <w:color w:val="000000"/>
              </w:rPr>
              <w:t xml:space="preserve">Tikanga Pākehā </w:t>
            </w:r>
          </w:p>
        </w:tc>
        <w:tc>
          <w:tcPr>
            <w:tcW w:w="3564" w:type="dxa"/>
            <w:tcBorders>
              <w:top w:val="none" w:sz="6" w:space="0" w:color="auto"/>
              <w:left w:val="none" w:sz="6" w:space="0" w:color="auto"/>
              <w:bottom w:val="none" w:sz="6" w:space="0" w:color="auto"/>
              <w:right w:val="nil"/>
            </w:tcBorders>
          </w:tcPr>
          <w:p w14:paraId="59A1FA40" w14:textId="77777777" w:rsidR="0022117E" w:rsidRPr="00182FDD" w:rsidRDefault="0022117E" w:rsidP="00680461">
            <w:pPr>
              <w:autoSpaceDE w:val="0"/>
              <w:autoSpaceDN w:val="0"/>
              <w:adjustRightInd w:val="0"/>
              <w:spacing w:after="0" w:line="240" w:lineRule="auto"/>
              <w:rPr>
                <w:rFonts w:cstheme="minorHAnsi"/>
                <w:color w:val="000000"/>
              </w:rPr>
            </w:pPr>
            <w:r w:rsidRPr="00182FDD">
              <w:rPr>
                <w:rFonts w:cstheme="minorHAnsi"/>
                <w:color w:val="000000"/>
              </w:rPr>
              <w:t xml:space="preserve">The Ven Carole Hughes - Chair </w:t>
            </w:r>
          </w:p>
          <w:p w14:paraId="360A48EF" w14:textId="77777777" w:rsidR="0022117E" w:rsidRPr="00182FDD" w:rsidRDefault="0022117E" w:rsidP="00680461">
            <w:pPr>
              <w:autoSpaceDE w:val="0"/>
              <w:autoSpaceDN w:val="0"/>
              <w:adjustRightInd w:val="0"/>
              <w:spacing w:after="0" w:line="240" w:lineRule="auto"/>
              <w:rPr>
                <w:rFonts w:cstheme="minorHAnsi"/>
                <w:color w:val="000000"/>
              </w:rPr>
            </w:pPr>
            <w:r w:rsidRPr="00182FDD">
              <w:rPr>
                <w:rFonts w:cstheme="minorHAnsi"/>
                <w:color w:val="000000"/>
              </w:rPr>
              <w:t xml:space="preserve">The Ven Nick Mountfort </w:t>
            </w:r>
          </w:p>
        </w:tc>
      </w:tr>
      <w:tr w:rsidR="0022117E" w:rsidRPr="00182FDD" w14:paraId="6DF117BD" w14:textId="77777777" w:rsidTr="00680461">
        <w:trPr>
          <w:trHeight w:val="263"/>
        </w:trPr>
        <w:tc>
          <w:tcPr>
            <w:tcW w:w="3564" w:type="dxa"/>
            <w:tcBorders>
              <w:top w:val="none" w:sz="6" w:space="0" w:color="auto"/>
              <w:left w:val="nil"/>
              <w:bottom w:val="none" w:sz="6" w:space="0" w:color="auto"/>
              <w:right w:val="none" w:sz="6" w:space="0" w:color="auto"/>
            </w:tcBorders>
          </w:tcPr>
          <w:p w14:paraId="72087867" w14:textId="77777777" w:rsidR="0022117E" w:rsidRPr="00182FDD" w:rsidRDefault="0022117E" w:rsidP="00680461">
            <w:pPr>
              <w:autoSpaceDE w:val="0"/>
              <w:autoSpaceDN w:val="0"/>
              <w:adjustRightInd w:val="0"/>
              <w:spacing w:after="0" w:line="240" w:lineRule="auto"/>
              <w:rPr>
                <w:rFonts w:cstheme="minorHAnsi"/>
                <w:color w:val="000000"/>
              </w:rPr>
            </w:pPr>
            <w:r w:rsidRPr="00182FDD">
              <w:rPr>
                <w:rFonts w:cstheme="minorHAnsi"/>
                <w:b/>
                <w:bCs/>
                <w:color w:val="000000"/>
              </w:rPr>
              <w:t xml:space="preserve">Tikanga Pasefika </w:t>
            </w:r>
          </w:p>
        </w:tc>
        <w:tc>
          <w:tcPr>
            <w:tcW w:w="3564" w:type="dxa"/>
            <w:tcBorders>
              <w:top w:val="none" w:sz="6" w:space="0" w:color="auto"/>
              <w:left w:val="none" w:sz="6" w:space="0" w:color="auto"/>
              <w:bottom w:val="none" w:sz="6" w:space="0" w:color="auto"/>
              <w:right w:val="nil"/>
            </w:tcBorders>
          </w:tcPr>
          <w:p w14:paraId="49FFF2DD" w14:textId="311283B0" w:rsidR="0022117E" w:rsidRPr="00182FDD" w:rsidRDefault="0022117E" w:rsidP="00680461">
            <w:pPr>
              <w:autoSpaceDE w:val="0"/>
              <w:autoSpaceDN w:val="0"/>
              <w:adjustRightInd w:val="0"/>
              <w:spacing w:after="0" w:line="240" w:lineRule="auto"/>
              <w:rPr>
                <w:rFonts w:cstheme="minorHAnsi"/>
                <w:color w:val="000000"/>
              </w:rPr>
            </w:pPr>
            <w:r w:rsidRPr="00182FDD">
              <w:rPr>
                <w:rFonts w:cstheme="minorHAnsi"/>
                <w:color w:val="000000"/>
              </w:rPr>
              <w:t>The late The Most Rev’d Fereimi Cama</w:t>
            </w:r>
            <w:r w:rsidR="003F7869">
              <w:rPr>
                <w:rFonts w:cstheme="minorHAnsi"/>
                <w:color w:val="000000"/>
              </w:rPr>
              <w:t>,</w:t>
            </w:r>
            <w:r w:rsidRPr="00182FDD">
              <w:rPr>
                <w:rFonts w:cstheme="minorHAnsi"/>
                <w:color w:val="000000"/>
              </w:rPr>
              <w:t xml:space="preserve"> </w:t>
            </w:r>
            <w:r w:rsidR="003F7869">
              <w:rPr>
                <w:rFonts w:cstheme="minorHAnsi"/>
                <w:color w:val="000000"/>
              </w:rPr>
              <w:t>succeeded by The Very Rev’d Orisi Vuki</w:t>
            </w:r>
          </w:p>
          <w:p w14:paraId="7B14F467" w14:textId="77777777" w:rsidR="0022117E" w:rsidRPr="00182FDD" w:rsidRDefault="0022117E" w:rsidP="00680461">
            <w:pPr>
              <w:autoSpaceDE w:val="0"/>
              <w:autoSpaceDN w:val="0"/>
              <w:adjustRightInd w:val="0"/>
              <w:spacing w:after="0" w:line="240" w:lineRule="auto"/>
              <w:rPr>
                <w:rFonts w:cstheme="minorHAnsi"/>
                <w:color w:val="000000"/>
              </w:rPr>
            </w:pPr>
            <w:r w:rsidRPr="00182FDD">
              <w:rPr>
                <w:rFonts w:cstheme="minorHAnsi"/>
                <w:color w:val="000000"/>
              </w:rPr>
              <w:t xml:space="preserve">The Rev’d Sione Ulu’ilakepa </w:t>
            </w:r>
          </w:p>
        </w:tc>
      </w:tr>
      <w:tr w:rsidR="0022117E" w:rsidRPr="00182FDD" w14:paraId="0538C484" w14:textId="77777777" w:rsidTr="00680461">
        <w:trPr>
          <w:trHeight w:val="110"/>
        </w:trPr>
        <w:tc>
          <w:tcPr>
            <w:tcW w:w="3564" w:type="dxa"/>
            <w:tcBorders>
              <w:top w:val="none" w:sz="6" w:space="0" w:color="auto"/>
              <w:left w:val="nil"/>
              <w:bottom w:val="none" w:sz="6" w:space="0" w:color="auto"/>
              <w:right w:val="none" w:sz="6" w:space="0" w:color="auto"/>
            </w:tcBorders>
          </w:tcPr>
          <w:p w14:paraId="5528A578" w14:textId="77777777" w:rsidR="0022117E" w:rsidRPr="00182FDD" w:rsidRDefault="0022117E" w:rsidP="00680461">
            <w:pPr>
              <w:autoSpaceDE w:val="0"/>
              <w:autoSpaceDN w:val="0"/>
              <w:adjustRightInd w:val="0"/>
              <w:spacing w:after="0" w:line="240" w:lineRule="auto"/>
              <w:rPr>
                <w:rFonts w:cstheme="minorHAnsi"/>
                <w:color w:val="000000"/>
              </w:rPr>
            </w:pPr>
            <w:r w:rsidRPr="00182FDD">
              <w:rPr>
                <w:rFonts w:cstheme="minorHAnsi"/>
                <w:b/>
                <w:bCs/>
                <w:color w:val="000000"/>
              </w:rPr>
              <w:t xml:space="preserve">Liturgical Consultant </w:t>
            </w:r>
          </w:p>
        </w:tc>
        <w:tc>
          <w:tcPr>
            <w:tcW w:w="3564" w:type="dxa"/>
            <w:tcBorders>
              <w:top w:val="none" w:sz="6" w:space="0" w:color="auto"/>
              <w:left w:val="none" w:sz="6" w:space="0" w:color="auto"/>
              <w:bottom w:val="none" w:sz="6" w:space="0" w:color="auto"/>
              <w:right w:val="nil"/>
            </w:tcBorders>
          </w:tcPr>
          <w:p w14:paraId="1360D785" w14:textId="77777777" w:rsidR="0022117E" w:rsidRPr="00182FDD" w:rsidRDefault="0022117E" w:rsidP="00680461">
            <w:pPr>
              <w:autoSpaceDE w:val="0"/>
              <w:autoSpaceDN w:val="0"/>
              <w:adjustRightInd w:val="0"/>
              <w:spacing w:after="0" w:line="240" w:lineRule="auto"/>
              <w:rPr>
                <w:rFonts w:cstheme="minorHAnsi"/>
                <w:color w:val="000000"/>
              </w:rPr>
            </w:pPr>
            <w:r w:rsidRPr="00182FDD">
              <w:rPr>
                <w:rFonts w:cstheme="minorHAnsi"/>
                <w:color w:val="000000"/>
              </w:rPr>
              <w:t xml:space="preserve">The Rt Rev’d George Connor </w:t>
            </w:r>
          </w:p>
        </w:tc>
      </w:tr>
      <w:tr w:rsidR="0022117E" w:rsidRPr="00182FDD" w14:paraId="36CCC873" w14:textId="77777777" w:rsidTr="00680461">
        <w:trPr>
          <w:trHeight w:val="110"/>
        </w:trPr>
        <w:tc>
          <w:tcPr>
            <w:tcW w:w="3564" w:type="dxa"/>
            <w:tcBorders>
              <w:top w:val="none" w:sz="6" w:space="0" w:color="auto"/>
              <w:left w:val="nil"/>
              <w:bottom w:val="nil"/>
              <w:right w:val="none" w:sz="6" w:space="0" w:color="auto"/>
            </w:tcBorders>
          </w:tcPr>
          <w:p w14:paraId="6DD79C18" w14:textId="77777777" w:rsidR="0022117E" w:rsidRPr="00182FDD" w:rsidRDefault="0022117E" w:rsidP="00680461">
            <w:pPr>
              <w:autoSpaceDE w:val="0"/>
              <w:autoSpaceDN w:val="0"/>
              <w:adjustRightInd w:val="0"/>
              <w:spacing w:after="0" w:line="240" w:lineRule="auto"/>
              <w:rPr>
                <w:rFonts w:cstheme="minorHAnsi"/>
                <w:color w:val="000000"/>
              </w:rPr>
            </w:pPr>
            <w:r w:rsidRPr="00182FDD">
              <w:rPr>
                <w:rFonts w:cstheme="minorHAnsi"/>
                <w:b/>
                <w:bCs/>
                <w:color w:val="000000"/>
              </w:rPr>
              <w:t xml:space="preserve">General Secretary </w:t>
            </w:r>
          </w:p>
        </w:tc>
        <w:tc>
          <w:tcPr>
            <w:tcW w:w="3564" w:type="dxa"/>
            <w:tcBorders>
              <w:top w:val="none" w:sz="6" w:space="0" w:color="auto"/>
              <w:left w:val="none" w:sz="6" w:space="0" w:color="auto"/>
              <w:bottom w:val="nil"/>
              <w:right w:val="nil"/>
            </w:tcBorders>
          </w:tcPr>
          <w:p w14:paraId="038C4201" w14:textId="77777777" w:rsidR="0022117E" w:rsidRPr="00182FDD" w:rsidRDefault="0022117E" w:rsidP="00680461">
            <w:pPr>
              <w:autoSpaceDE w:val="0"/>
              <w:autoSpaceDN w:val="0"/>
              <w:adjustRightInd w:val="0"/>
              <w:spacing w:after="0" w:line="240" w:lineRule="auto"/>
              <w:rPr>
                <w:rFonts w:cstheme="minorHAnsi"/>
                <w:color w:val="000000"/>
              </w:rPr>
            </w:pPr>
            <w:r w:rsidRPr="00182FDD">
              <w:rPr>
                <w:rFonts w:cstheme="minorHAnsi"/>
                <w:color w:val="000000"/>
              </w:rPr>
              <w:t xml:space="preserve">The Rev’d Canon Michael Hughes </w:t>
            </w:r>
          </w:p>
        </w:tc>
      </w:tr>
    </w:tbl>
    <w:p w14:paraId="6932C46F" w14:textId="77777777" w:rsidR="0022117E" w:rsidRPr="00182FDD" w:rsidRDefault="0022117E" w:rsidP="0022117E">
      <w:pPr>
        <w:tabs>
          <w:tab w:val="left" w:pos="1418"/>
        </w:tabs>
        <w:spacing w:after="0" w:line="240" w:lineRule="auto"/>
        <w:rPr>
          <w:rFonts w:eastAsia="Times New Roman" w:cstheme="minorHAnsi"/>
          <w:b/>
          <w:lang w:val="en-AU"/>
        </w:rPr>
      </w:pPr>
    </w:p>
    <w:p w14:paraId="6940ED69" w14:textId="77777777" w:rsidR="003D1CCB" w:rsidRDefault="00C510B9">
      <w:pPr>
        <w:rPr>
          <w:rFonts w:cstheme="minorHAnsi"/>
        </w:rPr>
      </w:pPr>
      <w:r w:rsidRPr="00182FDD">
        <w:rPr>
          <w:rFonts w:cstheme="minorHAnsi"/>
        </w:rPr>
        <w:t xml:space="preserve">A global pandemic has not stopped the CLLC members from meeting together (by zoom), and working on key liturgical projects across </w:t>
      </w:r>
      <w:r w:rsidR="009E1167" w:rsidRPr="00182FDD">
        <w:rPr>
          <w:rFonts w:cstheme="minorHAnsi"/>
        </w:rPr>
        <w:t>our</w:t>
      </w:r>
      <w:r w:rsidRPr="00182FDD">
        <w:rPr>
          <w:rFonts w:cstheme="minorHAnsi"/>
        </w:rPr>
        <w:t xml:space="preserve"> three tikanga </w:t>
      </w:r>
      <w:r w:rsidR="009E1167" w:rsidRPr="00182FDD">
        <w:rPr>
          <w:rFonts w:cstheme="minorHAnsi"/>
        </w:rPr>
        <w:t>church</w:t>
      </w:r>
      <w:r w:rsidRPr="00182FDD">
        <w:rPr>
          <w:rFonts w:cstheme="minorHAnsi"/>
        </w:rPr>
        <w:t>.</w:t>
      </w:r>
      <w:r w:rsidR="00DB19A9" w:rsidRPr="00182FDD">
        <w:rPr>
          <w:rFonts w:cstheme="minorHAnsi"/>
        </w:rPr>
        <w:t xml:space="preserve">  </w:t>
      </w:r>
    </w:p>
    <w:p w14:paraId="1D9E96E9" w14:textId="68101EE5" w:rsidR="000A68CE" w:rsidRDefault="000A68CE" w:rsidP="000A68CE">
      <w:pPr>
        <w:pStyle w:val="NoSpacing"/>
        <w:rPr>
          <w:i/>
          <w:iCs/>
        </w:rPr>
      </w:pPr>
      <w:r w:rsidRPr="00182FDD">
        <w:t>We hope that the General Synod/</w:t>
      </w:r>
      <w:bookmarkStart w:id="1" w:name="_Hlk27563569"/>
      <w:r w:rsidRPr="00182FDD">
        <w:t xml:space="preserve">Te Hīnota Whānui </w:t>
      </w:r>
      <w:bookmarkEnd w:id="1"/>
      <w:r w:rsidRPr="00182FDD">
        <w:t xml:space="preserve">will share in some of our excitement about the progress that has been made over the past two years, more specifically around the revised publication of </w:t>
      </w:r>
      <w:r w:rsidRPr="00182FDD">
        <w:rPr>
          <w:i/>
          <w:iCs/>
        </w:rPr>
        <w:t>A New Zealand Prayer book/He Karakia Mihinare o Aotearoa</w:t>
      </w:r>
      <w:r w:rsidRPr="00182FDD">
        <w:t xml:space="preserve"> and the resources provided for that.</w:t>
      </w:r>
      <w:r w:rsidRPr="00182FDD">
        <w:rPr>
          <w:i/>
          <w:iCs/>
        </w:rPr>
        <w:t xml:space="preserve"> </w:t>
      </w:r>
    </w:p>
    <w:p w14:paraId="4D7E1527" w14:textId="77777777" w:rsidR="000A68CE" w:rsidRDefault="000A68CE" w:rsidP="000A68CE">
      <w:pPr>
        <w:pStyle w:val="NoSpacing"/>
        <w:rPr>
          <w:i/>
          <w:iCs/>
        </w:rPr>
      </w:pPr>
    </w:p>
    <w:p w14:paraId="501120B8" w14:textId="5BED6C88" w:rsidR="00C510B9" w:rsidRPr="00B800B6" w:rsidRDefault="00296986">
      <w:pPr>
        <w:rPr>
          <w:rFonts w:cstheme="minorHAnsi"/>
        </w:rPr>
      </w:pPr>
      <w:r w:rsidRPr="00182FDD">
        <w:rPr>
          <w:rFonts w:cstheme="minorHAnsi"/>
        </w:rPr>
        <w:t>It is with deep sadness that during this period we lost one of our members</w:t>
      </w:r>
      <w:r w:rsidR="00660EB1" w:rsidRPr="00182FDD">
        <w:rPr>
          <w:rFonts w:cstheme="minorHAnsi"/>
        </w:rPr>
        <w:t xml:space="preserve">, Archbishop Cama.  </w:t>
      </w:r>
      <w:r w:rsidR="00752CB7" w:rsidRPr="00182FDD">
        <w:rPr>
          <w:rFonts w:cstheme="minorHAnsi"/>
        </w:rPr>
        <w:t>As a commission, w</w:t>
      </w:r>
      <w:r w:rsidR="00660EB1" w:rsidRPr="00182FDD">
        <w:rPr>
          <w:rFonts w:cstheme="minorHAnsi"/>
        </w:rPr>
        <w:t xml:space="preserve">e </w:t>
      </w:r>
      <w:r w:rsidR="00B800B6" w:rsidRPr="00182FDD">
        <w:rPr>
          <w:rFonts w:cstheme="minorHAnsi"/>
        </w:rPr>
        <w:t>greatly</w:t>
      </w:r>
      <w:r w:rsidR="00660EB1" w:rsidRPr="00182FDD">
        <w:rPr>
          <w:rFonts w:cstheme="minorHAnsi"/>
        </w:rPr>
        <w:t xml:space="preserve"> appreciate</w:t>
      </w:r>
      <w:r w:rsidR="00752CB7" w:rsidRPr="00182FDD">
        <w:rPr>
          <w:rFonts w:cstheme="minorHAnsi"/>
        </w:rPr>
        <w:t>d</w:t>
      </w:r>
      <w:r w:rsidR="00660EB1" w:rsidRPr="00182FDD">
        <w:rPr>
          <w:rFonts w:cstheme="minorHAnsi"/>
        </w:rPr>
        <w:t xml:space="preserve"> Archbishop Cama</w:t>
      </w:r>
      <w:r w:rsidR="00374F17" w:rsidRPr="00182FDD">
        <w:rPr>
          <w:rFonts w:cstheme="minorHAnsi"/>
        </w:rPr>
        <w:t>’s</w:t>
      </w:r>
      <w:r w:rsidR="00660EB1" w:rsidRPr="00182FDD">
        <w:rPr>
          <w:rFonts w:cstheme="minorHAnsi"/>
        </w:rPr>
        <w:t xml:space="preserve"> insightful</w:t>
      </w:r>
      <w:r w:rsidR="00374F17" w:rsidRPr="00182FDD">
        <w:rPr>
          <w:rFonts w:cstheme="minorHAnsi"/>
        </w:rPr>
        <w:t xml:space="preserve"> contribution</w:t>
      </w:r>
      <w:r w:rsidR="00604734" w:rsidRPr="00182FDD">
        <w:rPr>
          <w:rFonts w:cstheme="minorHAnsi"/>
        </w:rPr>
        <w:t xml:space="preserve"> to liturgy reform</w:t>
      </w:r>
      <w:r w:rsidR="00374F17" w:rsidRPr="00182FDD">
        <w:rPr>
          <w:rFonts w:cstheme="minorHAnsi"/>
        </w:rPr>
        <w:t xml:space="preserve"> and his progression of authorising the Tikanga P</w:t>
      </w:r>
      <w:r w:rsidR="00375CCF" w:rsidRPr="00182FDD">
        <w:rPr>
          <w:rFonts w:cstheme="minorHAnsi"/>
        </w:rPr>
        <w:t xml:space="preserve">olynesia’s </w:t>
      </w:r>
      <w:r w:rsidR="00374F17" w:rsidRPr="00182FDD">
        <w:rPr>
          <w:rFonts w:cstheme="minorHAnsi"/>
        </w:rPr>
        <w:t>liturgical translations</w:t>
      </w:r>
      <w:r w:rsidR="00375CCF" w:rsidRPr="00182FDD">
        <w:rPr>
          <w:rFonts w:cstheme="minorHAnsi"/>
        </w:rPr>
        <w:t xml:space="preserve"> for the revised publication of </w:t>
      </w:r>
      <w:r w:rsidR="00375CCF" w:rsidRPr="00182FDD">
        <w:rPr>
          <w:rFonts w:cstheme="minorHAnsi"/>
          <w:i/>
          <w:iCs/>
        </w:rPr>
        <w:t>A New Zealand Prayer book/He Karakia Mihinare o Aotearoa</w:t>
      </w:r>
      <w:r w:rsidR="00752CB7" w:rsidRPr="00182FDD">
        <w:rPr>
          <w:rFonts w:cstheme="minorHAnsi"/>
          <w:i/>
          <w:iCs/>
        </w:rPr>
        <w:t xml:space="preserve">.  </w:t>
      </w:r>
      <w:r w:rsidR="00B800B6">
        <w:rPr>
          <w:rFonts w:cstheme="minorHAnsi"/>
        </w:rPr>
        <w:t>He is deeply missed.</w:t>
      </w:r>
    </w:p>
    <w:p w14:paraId="46A02A59" w14:textId="77777777" w:rsidR="00F62533" w:rsidRPr="00182FDD" w:rsidRDefault="00F62533" w:rsidP="00F62533">
      <w:pPr>
        <w:pStyle w:val="NoSpacing"/>
        <w:rPr>
          <w:i/>
          <w:iCs/>
        </w:rPr>
      </w:pPr>
    </w:p>
    <w:p w14:paraId="4476BDD1" w14:textId="380B8CB6" w:rsidR="00DE3C22" w:rsidRPr="00182FDD" w:rsidRDefault="00DE3C22">
      <w:pPr>
        <w:rPr>
          <w:rFonts w:cstheme="minorHAnsi"/>
        </w:rPr>
      </w:pPr>
      <w:r w:rsidRPr="00182FDD">
        <w:rPr>
          <w:rFonts w:cstheme="minorHAnsi"/>
        </w:rPr>
        <w:t>The following is a</w:t>
      </w:r>
      <w:r w:rsidR="00E126A4" w:rsidRPr="00182FDD">
        <w:rPr>
          <w:rFonts w:cstheme="minorHAnsi"/>
        </w:rPr>
        <w:t xml:space="preserve"> </w:t>
      </w:r>
      <w:r w:rsidR="00F3776D" w:rsidRPr="00182FDD">
        <w:rPr>
          <w:rFonts w:cstheme="minorHAnsi"/>
        </w:rPr>
        <w:t>summary of some of the</w:t>
      </w:r>
      <w:r w:rsidR="009232B8" w:rsidRPr="00182FDD">
        <w:rPr>
          <w:rFonts w:cstheme="minorHAnsi"/>
        </w:rPr>
        <w:t xml:space="preserve"> tasks that </w:t>
      </w:r>
      <w:r w:rsidR="00DF62FF" w:rsidRPr="00182FDD">
        <w:rPr>
          <w:rFonts w:cstheme="minorHAnsi"/>
        </w:rPr>
        <w:t>CLLC</w:t>
      </w:r>
      <w:r w:rsidR="009232B8" w:rsidRPr="00182FDD">
        <w:rPr>
          <w:rFonts w:cstheme="minorHAnsi"/>
        </w:rPr>
        <w:t xml:space="preserve"> ha</w:t>
      </w:r>
      <w:r w:rsidR="006E2FCE" w:rsidRPr="00182FDD">
        <w:rPr>
          <w:rFonts w:cstheme="minorHAnsi"/>
        </w:rPr>
        <w:t>s</w:t>
      </w:r>
      <w:r w:rsidR="009232B8" w:rsidRPr="00182FDD">
        <w:rPr>
          <w:rFonts w:cstheme="minorHAnsi"/>
        </w:rPr>
        <w:t xml:space="preserve"> been working on:</w:t>
      </w:r>
    </w:p>
    <w:p w14:paraId="633EC36F" w14:textId="25B0040A" w:rsidR="001B5FD0" w:rsidRPr="00182FDD" w:rsidRDefault="009E1167" w:rsidP="009E1167">
      <w:pPr>
        <w:autoSpaceDE w:val="0"/>
        <w:autoSpaceDN w:val="0"/>
        <w:adjustRightInd w:val="0"/>
        <w:spacing w:after="0" w:line="240" w:lineRule="auto"/>
        <w:rPr>
          <w:rFonts w:cstheme="minorHAnsi"/>
        </w:rPr>
      </w:pPr>
      <w:r w:rsidRPr="00182FDD">
        <w:rPr>
          <w:rFonts w:cstheme="minorHAnsi"/>
          <w:b/>
          <w:bCs/>
        </w:rPr>
        <w:t xml:space="preserve">Printing of </w:t>
      </w:r>
      <w:r w:rsidR="00FE728C" w:rsidRPr="00182FDD">
        <w:rPr>
          <w:rFonts w:cstheme="minorHAnsi"/>
          <w:b/>
          <w:bCs/>
        </w:rPr>
        <w:t>revised</w:t>
      </w:r>
      <w:r w:rsidRPr="00182FDD">
        <w:rPr>
          <w:rFonts w:cstheme="minorHAnsi"/>
          <w:b/>
          <w:bCs/>
        </w:rPr>
        <w:t xml:space="preserve"> publication of </w:t>
      </w:r>
      <w:r w:rsidRPr="00182FDD">
        <w:rPr>
          <w:rFonts w:cstheme="minorHAnsi"/>
          <w:b/>
          <w:bCs/>
          <w:color w:val="000000"/>
        </w:rPr>
        <w:t>New Zealand Prayer Book</w:t>
      </w:r>
      <w:r w:rsidRPr="00182FDD">
        <w:rPr>
          <w:rFonts w:cstheme="minorHAnsi"/>
          <w:b/>
        </w:rPr>
        <w:t xml:space="preserve"> /He Karakia Mihinare o Aotearoa</w:t>
      </w:r>
    </w:p>
    <w:p w14:paraId="50D16860" w14:textId="3360D37D" w:rsidR="000E0891" w:rsidRPr="00182FDD" w:rsidRDefault="001B5FD0" w:rsidP="00822A77">
      <w:pPr>
        <w:autoSpaceDE w:val="0"/>
        <w:autoSpaceDN w:val="0"/>
        <w:adjustRightInd w:val="0"/>
        <w:spacing w:after="0" w:line="240" w:lineRule="auto"/>
        <w:rPr>
          <w:rFonts w:cstheme="minorHAnsi"/>
        </w:rPr>
      </w:pPr>
      <w:r w:rsidRPr="00182FDD">
        <w:rPr>
          <w:rFonts w:cstheme="minorHAnsi"/>
        </w:rPr>
        <w:t xml:space="preserve">In </w:t>
      </w:r>
      <w:r w:rsidR="00405017" w:rsidRPr="00182FDD">
        <w:rPr>
          <w:rFonts w:cstheme="minorHAnsi"/>
        </w:rPr>
        <w:t xml:space="preserve">Advent 2020 </w:t>
      </w:r>
      <w:r w:rsidR="009E1167" w:rsidRPr="00182FDD">
        <w:rPr>
          <w:rFonts w:cstheme="minorHAnsi"/>
        </w:rPr>
        <w:t>CLLC launch</w:t>
      </w:r>
      <w:r w:rsidRPr="00182FDD">
        <w:rPr>
          <w:rFonts w:cstheme="minorHAnsi"/>
        </w:rPr>
        <w:t>ed</w:t>
      </w:r>
      <w:r w:rsidR="009E1167" w:rsidRPr="00182FDD">
        <w:rPr>
          <w:rFonts w:cstheme="minorHAnsi"/>
        </w:rPr>
        <w:t xml:space="preserve"> a </w:t>
      </w:r>
      <w:r w:rsidRPr="00182FDD">
        <w:rPr>
          <w:rFonts w:cstheme="minorHAnsi"/>
        </w:rPr>
        <w:t>revised</w:t>
      </w:r>
      <w:r w:rsidR="009E1167" w:rsidRPr="00182FDD">
        <w:rPr>
          <w:rFonts w:cstheme="minorHAnsi"/>
        </w:rPr>
        <w:t xml:space="preserve"> hard copy </w:t>
      </w:r>
      <w:r w:rsidRPr="00182FDD">
        <w:rPr>
          <w:rFonts w:cstheme="minorHAnsi"/>
        </w:rPr>
        <w:t xml:space="preserve">of </w:t>
      </w:r>
      <w:r w:rsidR="00B00AFA" w:rsidRPr="00182FDD">
        <w:rPr>
          <w:rFonts w:cstheme="minorHAnsi"/>
          <w:i/>
          <w:iCs/>
        </w:rPr>
        <w:t>A New Zealand Prayer book/He Karakia Mihinare o Aotearoa</w:t>
      </w:r>
      <w:r w:rsidR="00181AF4" w:rsidRPr="00182FDD">
        <w:rPr>
          <w:rFonts w:cstheme="minorHAnsi"/>
        </w:rPr>
        <w:t xml:space="preserve">, </w:t>
      </w:r>
      <w:r w:rsidR="00181AF4" w:rsidRPr="00182FDD">
        <w:rPr>
          <w:rFonts w:eastAsia="Times New Roman" w:cstheme="minorHAnsi"/>
          <w:color w:val="000000"/>
          <w:lang w:eastAsia="en-NZ"/>
        </w:rPr>
        <w:t xml:space="preserve">which was first published in 1989 – over thirty years ago. </w:t>
      </w:r>
      <w:r w:rsidR="00B00AFA" w:rsidRPr="00182FDD">
        <w:rPr>
          <w:rFonts w:cstheme="minorHAnsi"/>
        </w:rPr>
        <w:t xml:space="preserve">This is a huge achievement </w:t>
      </w:r>
      <w:r w:rsidR="00D2147B" w:rsidRPr="00182FDD">
        <w:rPr>
          <w:rFonts w:cstheme="minorHAnsi"/>
        </w:rPr>
        <w:t>for the three tikanga liturgical life of our church</w:t>
      </w:r>
      <w:r w:rsidR="00F67478">
        <w:rPr>
          <w:rFonts w:cstheme="minorHAnsi"/>
        </w:rPr>
        <w:t xml:space="preserve">.  </w:t>
      </w:r>
      <w:r w:rsidR="000E0891" w:rsidRPr="00182FDD">
        <w:rPr>
          <w:rFonts w:eastAsia="Times New Roman" w:cstheme="minorHAnsi"/>
          <w:color w:val="000000"/>
          <w:lang w:eastAsia="en-NZ"/>
        </w:rPr>
        <w:t>This new edition embraces more Tikanga Māori and Tikanga Polynesia contributions, and includes the new alternative Great Thanksgivings, including two </w:t>
      </w:r>
      <w:r w:rsidR="000E0891" w:rsidRPr="00182FDD">
        <w:rPr>
          <w:rFonts w:eastAsia="Times New Roman" w:cstheme="minorHAnsi"/>
          <w:i/>
          <w:iCs/>
          <w:color w:val="000000"/>
          <w:lang w:eastAsia="en-NZ"/>
        </w:rPr>
        <w:t>Alternative Great Thanksgivings for Use with Children</w:t>
      </w:r>
      <w:r w:rsidR="000E0891" w:rsidRPr="00182FDD">
        <w:rPr>
          <w:rFonts w:eastAsia="Times New Roman" w:cstheme="minorHAnsi"/>
          <w:color w:val="000000"/>
          <w:lang w:eastAsia="en-NZ"/>
        </w:rPr>
        <w:t>. It also contains the 2010 Schema, updated in 2019 for this publication, of sentences, collects and readings, along with approved Te Reo translations as well as new Fijian, Tongan, Samoan, and Hindi approved translations of some of the Eucharistic Liturgies.</w:t>
      </w:r>
    </w:p>
    <w:p w14:paraId="7CD6C52F" w14:textId="6B868930" w:rsidR="00F5511D" w:rsidRPr="00182FDD" w:rsidRDefault="00F5511D" w:rsidP="00F5511D">
      <w:pPr>
        <w:autoSpaceDE w:val="0"/>
        <w:autoSpaceDN w:val="0"/>
        <w:adjustRightInd w:val="0"/>
        <w:spacing w:after="0" w:line="240" w:lineRule="auto"/>
        <w:rPr>
          <w:rFonts w:cstheme="minorHAnsi"/>
          <w:color w:val="000000"/>
        </w:rPr>
      </w:pPr>
      <w:r w:rsidRPr="00182FDD">
        <w:rPr>
          <w:rFonts w:cstheme="minorHAnsi"/>
          <w:b/>
          <w:bCs/>
          <w:color w:val="000000"/>
        </w:rPr>
        <w:t xml:space="preserve">Online </w:t>
      </w:r>
      <w:bookmarkStart w:id="2" w:name="_Hlk27567740"/>
      <w:r w:rsidRPr="00182FDD">
        <w:rPr>
          <w:rFonts w:cstheme="minorHAnsi"/>
          <w:b/>
          <w:bCs/>
          <w:color w:val="000000"/>
        </w:rPr>
        <w:t>New Zealand Prayer Book</w:t>
      </w:r>
      <w:r w:rsidRPr="00182FDD">
        <w:rPr>
          <w:rFonts w:cstheme="minorHAnsi"/>
          <w:b/>
        </w:rPr>
        <w:t xml:space="preserve"> /He Karakia Mihinare o Aotearoa</w:t>
      </w:r>
      <w:bookmarkEnd w:id="2"/>
      <w:r w:rsidRPr="00182FDD">
        <w:rPr>
          <w:rFonts w:cstheme="minorHAnsi"/>
          <w:color w:val="000000"/>
        </w:rPr>
        <w:t xml:space="preserve"> </w:t>
      </w:r>
    </w:p>
    <w:p w14:paraId="46698CE7" w14:textId="18B89BEF" w:rsidR="00F5511D" w:rsidRPr="00182FDD" w:rsidRDefault="00C91351" w:rsidP="00F5511D">
      <w:pPr>
        <w:autoSpaceDE w:val="0"/>
        <w:autoSpaceDN w:val="0"/>
        <w:adjustRightInd w:val="0"/>
        <w:spacing w:after="0" w:line="240" w:lineRule="auto"/>
        <w:rPr>
          <w:rFonts w:cstheme="minorHAnsi"/>
          <w:color w:val="000000"/>
        </w:rPr>
      </w:pPr>
      <w:r w:rsidRPr="00182FDD">
        <w:rPr>
          <w:rFonts w:cstheme="minorHAnsi"/>
          <w:color w:val="000000"/>
        </w:rPr>
        <w:t xml:space="preserve">In addition to the publication of the revised hard copy of </w:t>
      </w:r>
      <w:r w:rsidRPr="00182FDD">
        <w:rPr>
          <w:rFonts w:cstheme="minorHAnsi"/>
          <w:i/>
          <w:iCs/>
        </w:rPr>
        <w:t>A New Zealand Prayer book/He Karakia Mihinare o Aotearoa</w:t>
      </w:r>
      <w:r w:rsidRPr="00182FDD">
        <w:rPr>
          <w:rFonts w:cstheme="minorHAnsi"/>
        </w:rPr>
        <w:t xml:space="preserve">, updates have been made to the online version.  </w:t>
      </w:r>
      <w:r w:rsidR="00F5511D" w:rsidRPr="00182FDD">
        <w:rPr>
          <w:rFonts w:cstheme="minorHAnsi"/>
          <w:color w:val="000000"/>
        </w:rPr>
        <w:t>The use of the online prayer book continues to increase.</w:t>
      </w:r>
      <w:r w:rsidRPr="00182FDD">
        <w:rPr>
          <w:rFonts w:cstheme="minorHAnsi"/>
          <w:color w:val="000000"/>
        </w:rPr>
        <w:t xml:space="preserve">  </w:t>
      </w:r>
      <w:r w:rsidR="00F5511D" w:rsidRPr="00182FDD">
        <w:rPr>
          <w:rFonts w:cstheme="minorHAnsi"/>
          <w:color w:val="000000"/>
        </w:rPr>
        <w:t xml:space="preserve">The Commission </w:t>
      </w:r>
      <w:r w:rsidR="00713704" w:rsidRPr="00182FDD">
        <w:rPr>
          <w:rFonts w:cstheme="minorHAnsi"/>
          <w:color w:val="000000"/>
        </w:rPr>
        <w:t>is grateful for the ongoing work o</w:t>
      </w:r>
      <w:r w:rsidR="00560DBD">
        <w:rPr>
          <w:rFonts w:cstheme="minorHAnsi"/>
          <w:color w:val="000000"/>
        </w:rPr>
        <w:t>f</w:t>
      </w:r>
      <w:r w:rsidR="00F5511D" w:rsidRPr="00182FDD">
        <w:rPr>
          <w:rFonts w:cstheme="minorHAnsi"/>
          <w:color w:val="000000"/>
        </w:rPr>
        <w:t xml:space="preserve"> Benjamin Brock-Smith </w:t>
      </w:r>
      <w:r w:rsidR="00713704" w:rsidRPr="00182FDD">
        <w:rPr>
          <w:rFonts w:cstheme="minorHAnsi"/>
          <w:color w:val="000000"/>
        </w:rPr>
        <w:t>who has been contract</w:t>
      </w:r>
      <w:r w:rsidR="00560DBD">
        <w:rPr>
          <w:rFonts w:cstheme="minorHAnsi"/>
          <w:color w:val="000000"/>
        </w:rPr>
        <w:t>ed</w:t>
      </w:r>
      <w:r w:rsidR="00713704" w:rsidRPr="00182FDD">
        <w:rPr>
          <w:rFonts w:cstheme="minorHAnsi"/>
          <w:color w:val="000000"/>
        </w:rPr>
        <w:t xml:space="preserve"> to </w:t>
      </w:r>
      <w:r w:rsidR="00F5511D" w:rsidRPr="00182FDD">
        <w:rPr>
          <w:rFonts w:cstheme="minorHAnsi"/>
          <w:color w:val="000000"/>
        </w:rPr>
        <w:t>up-date the online version</w:t>
      </w:r>
      <w:r w:rsidR="00560DBD">
        <w:rPr>
          <w:rFonts w:cstheme="minorHAnsi"/>
          <w:color w:val="000000"/>
        </w:rPr>
        <w:t>.</w:t>
      </w:r>
    </w:p>
    <w:p w14:paraId="6533AB53" w14:textId="165C47EC" w:rsidR="007E7FB3" w:rsidRPr="00182FDD" w:rsidRDefault="000B1DEA" w:rsidP="007E7FB3">
      <w:pPr>
        <w:pStyle w:val="Default"/>
        <w:rPr>
          <w:rFonts w:asciiTheme="minorHAnsi" w:hAnsiTheme="minorHAnsi" w:cstheme="minorHAnsi"/>
          <w:sz w:val="22"/>
          <w:szCs w:val="22"/>
        </w:rPr>
      </w:pPr>
      <w:r w:rsidRPr="00182FDD">
        <w:rPr>
          <w:rFonts w:asciiTheme="minorHAnsi" w:eastAsia="Times New Roman" w:hAnsiTheme="minorHAnsi" w:cstheme="minorHAnsi"/>
          <w:b/>
          <w:sz w:val="22"/>
          <w:szCs w:val="22"/>
          <w:lang w:val="en-AU"/>
        </w:rPr>
        <w:t>General Synod/</w:t>
      </w:r>
      <w:r w:rsidRPr="00182FDD">
        <w:rPr>
          <w:rFonts w:asciiTheme="minorHAnsi" w:hAnsiTheme="minorHAnsi" w:cstheme="minorHAnsi"/>
          <w:sz w:val="22"/>
          <w:szCs w:val="22"/>
        </w:rPr>
        <w:t xml:space="preserve"> </w:t>
      </w:r>
      <w:r w:rsidRPr="00182FDD">
        <w:rPr>
          <w:rFonts w:asciiTheme="minorHAnsi" w:hAnsiTheme="minorHAnsi" w:cstheme="minorHAnsi"/>
          <w:b/>
          <w:bCs/>
          <w:sz w:val="22"/>
          <w:szCs w:val="22"/>
        </w:rPr>
        <w:t>Te Hīnota Whānui</w:t>
      </w:r>
      <w:r w:rsidRPr="00182FDD">
        <w:rPr>
          <w:rFonts w:asciiTheme="minorHAnsi" w:eastAsia="Times New Roman" w:hAnsiTheme="minorHAnsi" w:cstheme="minorHAnsi"/>
          <w:b/>
          <w:sz w:val="22"/>
          <w:szCs w:val="22"/>
          <w:lang w:val="en-AU"/>
        </w:rPr>
        <w:t xml:space="preserve"> Website</w:t>
      </w:r>
      <w:r w:rsidR="007E7FB3" w:rsidRPr="00182FDD">
        <w:rPr>
          <w:rFonts w:asciiTheme="minorHAnsi" w:hAnsiTheme="minorHAnsi" w:cstheme="minorHAnsi"/>
          <w:sz w:val="22"/>
          <w:szCs w:val="22"/>
        </w:rPr>
        <w:t xml:space="preserve"> </w:t>
      </w:r>
    </w:p>
    <w:p w14:paraId="6BAE7562" w14:textId="13E3C123" w:rsidR="009A24BE" w:rsidRPr="00182FDD" w:rsidRDefault="00D954B8" w:rsidP="00551FE8">
      <w:pPr>
        <w:autoSpaceDE w:val="0"/>
        <w:autoSpaceDN w:val="0"/>
        <w:adjustRightInd w:val="0"/>
        <w:spacing w:after="0" w:line="240" w:lineRule="auto"/>
        <w:rPr>
          <w:rFonts w:cstheme="minorHAnsi"/>
          <w:color w:val="000000"/>
        </w:rPr>
      </w:pPr>
      <w:r>
        <w:rPr>
          <w:rFonts w:cstheme="minorHAnsi"/>
          <w:color w:val="000000"/>
        </w:rPr>
        <w:lastRenderedPageBreak/>
        <w:t xml:space="preserve">While acknowledgement is made that the </w:t>
      </w:r>
      <w:r w:rsidR="001308FD">
        <w:rPr>
          <w:rFonts w:cstheme="minorHAnsi"/>
          <w:color w:val="000000"/>
        </w:rPr>
        <w:t xml:space="preserve">General Synod website requires up-dating, the CLLC continue to add new liturgical resources to the site.  Over the past two years </w:t>
      </w:r>
      <w:r w:rsidR="007E7FB3" w:rsidRPr="00182FDD">
        <w:rPr>
          <w:rFonts w:cstheme="minorHAnsi"/>
          <w:color w:val="000000"/>
        </w:rPr>
        <w:t xml:space="preserve">Pasefika </w:t>
      </w:r>
      <w:r w:rsidR="00A63B66">
        <w:rPr>
          <w:rFonts w:cstheme="minorHAnsi"/>
          <w:color w:val="000000"/>
        </w:rPr>
        <w:t>a</w:t>
      </w:r>
      <w:r w:rsidR="001308FD">
        <w:rPr>
          <w:rFonts w:cstheme="minorHAnsi"/>
          <w:color w:val="000000"/>
        </w:rPr>
        <w:t>n</w:t>
      </w:r>
      <w:r w:rsidR="00A63B66">
        <w:rPr>
          <w:rFonts w:cstheme="minorHAnsi"/>
          <w:color w:val="000000"/>
        </w:rPr>
        <w:t xml:space="preserve">d Te Reo </w:t>
      </w:r>
      <w:r w:rsidR="007E7FB3" w:rsidRPr="00182FDD">
        <w:rPr>
          <w:rFonts w:cstheme="minorHAnsi"/>
          <w:color w:val="000000"/>
        </w:rPr>
        <w:t>audio recordings</w:t>
      </w:r>
      <w:r w:rsidR="00A63B66">
        <w:rPr>
          <w:rFonts w:cstheme="minorHAnsi"/>
          <w:color w:val="000000"/>
        </w:rPr>
        <w:t xml:space="preserve"> have been added</w:t>
      </w:r>
      <w:r w:rsidR="00551FE8">
        <w:rPr>
          <w:rFonts w:cstheme="minorHAnsi"/>
          <w:color w:val="000000"/>
        </w:rPr>
        <w:t>.</w:t>
      </w:r>
      <w:r w:rsidR="00A63B66">
        <w:rPr>
          <w:rFonts w:cstheme="minorHAnsi"/>
          <w:color w:val="000000"/>
        </w:rPr>
        <w:t xml:space="preserve"> </w:t>
      </w:r>
      <w:r w:rsidR="00551FE8">
        <w:rPr>
          <w:rFonts w:cstheme="minorHAnsi"/>
          <w:color w:val="000000"/>
        </w:rPr>
        <w:t xml:space="preserve"> </w:t>
      </w:r>
    </w:p>
    <w:p w14:paraId="68290AAA" w14:textId="77777777" w:rsidR="00DA3226" w:rsidRPr="00DA3226" w:rsidRDefault="009A24BE" w:rsidP="009A24BE">
      <w:pPr>
        <w:numPr>
          <w:ilvl w:val="0"/>
          <w:numId w:val="10"/>
        </w:numPr>
        <w:autoSpaceDE w:val="0"/>
        <w:autoSpaceDN w:val="0"/>
        <w:adjustRightInd w:val="0"/>
        <w:spacing w:after="0" w:line="240" w:lineRule="auto"/>
        <w:rPr>
          <w:rFonts w:cstheme="minorHAnsi"/>
          <w:color w:val="000000"/>
        </w:rPr>
      </w:pPr>
      <w:r w:rsidRPr="00182FDD">
        <w:rPr>
          <w:rFonts w:cstheme="minorHAnsi"/>
          <w:b/>
          <w:bCs/>
          <w:color w:val="000000"/>
        </w:rPr>
        <w:t>Traditional Collects</w:t>
      </w:r>
    </w:p>
    <w:p w14:paraId="727BB2D0" w14:textId="56AEBF04" w:rsidR="009A24BE" w:rsidRPr="00AA3286" w:rsidRDefault="00A169C0" w:rsidP="006D31B2">
      <w:pPr>
        <w:pStyle w:val="NoSpacing"/>
      </w:pPr>
      <w:r w:rsidRPr="00AA3286">
        <w:t>Over the past three years the new collects, which</w:t>
      </w:r>
      <w:r w:rsidR="00B100EA">
        <w:t xml:space="preserve"> previously</w:t>
      </w:r>
      <w:r w:rsidRPr="00AA3286">
        <w:t xml:space="preserve"> the CLLC </w:t>
      </w:r>
      <w:r w:rsidR="00262FCA">
        <w:t xml:space="preserve">had </w:t>
      </w:r>
      <w:r w:rsidRPr="00AA3286">
        <w:t xml:space="preserve">invited </w:t>
      </w:r>
      <w:r w:rsidR="008D5D2F" w:rsidRPr="00AA3286">
        <w:t>various people across the province to write, ha</w:t>
      </w:r>
      <w:r w:rsidR="00A65FAE">
        <w:t>ve</w:t>
      </w:r>
      <w:r w:rsidR="008D5D2F" w:rsidRPr="00AA3286">
        <w:t xml:space="preserve"> been trialled.  They have recently been revised by some members of CLLC and the next stage is for t</w:t>
      </w:r>
      <w:r w:rsidR="009A24BE" w:rsidRPr="00AA3286">
        <w:t xml:space="preserve">ikanga liturgical groups to </w:t>
      </w:r>
      <w:r w:rsidR="008D5D2F" w:rsidRPr="00AA3286">
        <w:t xml:space="preserve">offer </w:t>
      </w:r>
      <w:r w:rsidR="009A24BE" w:rsidRPr="00AA3286">
        <w:t>feedback</w:t>
      </w:r>
      <w:r w:rsidR="006539C6" w:rsidRPr="00AA3286">
        <w:t xml:space="preserve">.  It is then anticipated that the final form could be submitted </w:t>
      </w:r>
      <w:r w:rsidR="00FE2982">
        <w:t>to</w:t>
      </w:r>
      <w:r w:rsidR="006539C6" w:rsidRPr="00AA3286">
        <w:t xml:space="preserve"> the formulary process at</w:t>
      </w:r>
      <w:r w:rsidR="00AA3286" w:rsidRPr="00AA3286">
        <w:t xml:space="preserve"> a later</w:t>
      </w:r>
      <w:r w:rsidR="009A24BE" w:rsidRPr="00AA3286">
        <w:t xml:space="preserve"> GSTHW. </w:t>
      </w:r>
    </w:p>
    <w:p w14:paraId="370D7E9B" w14:textId="1BBEDDAC" w:rsidR="00876226" w:rsidRDefault="009A24BE" w:rsidP="006D31B2">
      <w:pPr>
        <w:pStyle w:val="NoSpacing"/>
        <w:rPr>
          <w:b/>
          <w:bCs/>
        </w:rPr>
      </w:pPr>
      <w:r w:rsidRPr="00182FDD">
        <w:rPr>
          <w:b/>
          <w:bCs/>
        </w:rPr>
        <w:t xml:space="preserve">Daily Prayer App – ‘Tuia’ </w:t>
      </w:r>
    </w:p>
    <w:p w14:paraId="6ADCD83B" w14:textId="24ADB535" w:rsidR="00332FDB" w:rsidRPr="00182FDD" w:rsidRDefault="00332FDB" w:rsidP="006D31B2">
      <w:pPr>
        <w:pStyle w:val="NoSpacing"/>
        <w:rPr>
          <w:rFonts w:eastAsiaTheme="minorEastAsia"/>
          <w:lang w:val="en-US"/>
        </w:rPr>
      </w:pPr>
      <w:r w:rsidRPr="00182FDD">
        <w:t>The Reverend Stephen Black, with the support of CLLC, has been working with a group over the last few years to c</w:t>
      </w:r>
      <w:r w:rsidRPr="00182FDD">
        <w:rPr>
          <w:rFonts w:eastAsiaTheme="minorEastAsia"/>
          <w:lang w:val="en-US"/>
        </w:rPr>
        <w:t>reate a mobile app that equips and informs Christians in the principles of their faith and prayer life through a pattern of ANZPB-based daily prayer. The free app is intended to:</w:t>
      </w:r>
    </w:p>
    <w:p w14:paraId="35603F3A" w14:textId="77777777" w:rsidR="00332FDB" w:rsidRPr="00182FDD" w:rsidRDefault="00332FDB" w:rsidP="00332FDB">
      <w:pPr>
        <w:pStyle w:val="NoSpacing"/>
        <w:numPr>
          <w:ilvl w:val="0"/>
          <w:numId w:val="6"/>
        </w:numPr>
        <w:rPr>
          <w:rFonts w:cstheme="minorHAnsi"/>
          <w:lang w:val="en-US"/>
        </w:rPr>
      </w:pPr>
      <w:r w:rsidRPr="00182FDD">
        <w:rPr>
          <w:rFonts w:cstheme="minorHAnsi"/>
          <w:lang w:val="en-US"/>
        </w:rPr>
        <w:t>Promote biblical studies through the inclusion of Scripture readings determined by Te Maramataka.</w:t>
      </w:r>
    </w:p>
    <w:p w14:paraId="48666E35" w14:textId="77777777" w:rsidR="00332FDB" w:rsidRPr="00182FDD" w:rsidRDefault="00332FDB" w:rsidP="00332FDB">
      <w:pPr>
        <w:pStyle w:val="NoSpacing"/>
        <w:numPr>
          <w:ilvl w:val="0"/>
          <w:numId w:val="6"/>
        </w:numPr>
        <w:rPr>
          <w:rFonts w:cstheme="minorHAnsi"/>
          <w:lang w:val="en-US"/>
        </w:rPr>
      </w:pPr>
      <w:r w:rsidRPr="00182FDD">
        <w:rPr>
          <w:rFonts w:cstheme="minorHAnsi"/>
          <w:lang w:val="en-US"/>
        </w:rPr>
        <w:t>Acknowledge that what we pray is what we believe; that such belief is informed by Scripture, reason and tradition and that this is reflected in our formularies.</w:t>
      </w:r>
    </w:p>
    <w:p w14:paraId="1C9ED4CD" w14:textId="77777777" w:rsidR="00332FDB" w:rsidRPr="00182FDD" w:rsidRDefault="00332FDB" w:rsidP="00332FDB">
      <w:pPr>
        <w:pStyle w:val="NoSpacing"/>
        <w:numPr>
          <w:ilvl w:val="0"/>
          <w:numId w:val="6"/>
        </w:numPr>
        <w:rPr>
          <w:rFonts w:cstheme="minorHAnsi"/>
          <w:lang w:val="en-US"/>
        </w:rPr>
      </w:pPr>
      <w:r w:rsidRPr="00182FDD">
        <w:rPr>
          <w:rFonts w:cstheme="minorHAnsi"/>
          <w:lang w:val="en-US"/>
        </w:rPr>
        <w:t>Encourage theological reflection through the promotion of prayer, social justice issues, and our Christian story in Aotearoa.</w:t>
      </w:r>
    </w:p>
    <w:p w14:paraId="14568562" w14:textId="77777777" w:rsidR="00332FDB" w:rsidRPr="00182FDD" w:rsidRDefault="00332FDB" w:rsidP="00332FDB">
      <w:pPr>
        <w:pStyle w:val="NoSpacing"/>
        <w:numPr>
          <w:ilvl w:val="0"/>
          <w:numId w:val="6"/>
        </w:numPr>
        <w:rPr>
          <w:rFonts w:cstheme="minorHAnsi"/>
          <w:lang w:val="en-US"/>
        </w:rPr>
      </w:pPr>
      <w:r w:rsidRPr="00182FDD">
        <w:rPr>
          <w:rFonts w:cstheme="minorHAnsi"/>
          <w:lang w:val="en-US"/>
        </w:rPr>
        <w:t>Celebrate the history of Anglicanism in this Province.</w:t>
      </w:r>
    </w:p>
    <w:p w14:paraId="5647A9F6" w14:textId="77777777" w:rsidR="00332FDB" w:rsidRPr="00182FDD" w:rsidRDefault="00332FDB" w:rsidP="00332FDB">
      <w:pPr>
        <w:pStyle w:val="NoSpacing"/>
        <w:numPr>
          <w:ilvl w:val="0"/>
          <w:numId w:val="6"/>
        </w:numPr>
        <w:rPr>
          <w:rFonts w:cstheme="minorHAnsi"/>
          <w:lang w:val="en-US"/>
        </w:rPr>
      </w:pPr>
      <w:r w:rsidRPr="00182FDD">
        <w:rPr>
          <w:rFonts w:cstheme="minorHAnsi"/>
          <w:lang w:val="en-US"/>
        </w:rPr>
        <w:t xml:space="preserve">Undergird pastoral care with a foundation of regular prayer.  </w:t>
      </w:r>
    </w:p>
    <w:p w14:paraId="16502666" w14:textId="77777777" w:rsidR="00332FDB" w:rsidRPr="00182FDD" w:rsidRDefault="00332FDB" w:rsidP="00332FDB">
      <w:pPr>
        <w:pStyle w:val="NoSpacing"/>
        <w:numPr>
          <w:ilvl w:val="0"/>
          <w:numId w:val="6"/>
        </w:numPr>
        <w:rPr>
          <w:rFonts w:cstheme="minorHAnsi"/>
          <w:color w:val="000000"/>
        </w:rPr>
      </w:pPr>
      <w:r w:rsidRPr="00182FDD">
        <w:rPr>
          <w:rFonts w:cstheme="minorHAnsi"/>
          <w:lang w:val="en-US"/>
        </w:rPr>
        <w:t>Deepen spirituality by regular engagement with prayer, reflection, and our stories</w:t>
      </w:r>
    </w:p>
    <w:p w14:paraId="2981149E" w14:textId="5EBF8B22" w:rsidR="00332FDB" w:rsidRPr="00182FDD" w:rsidRDefault="00332FDB" w:rsidP="00332FDB">
      <w:pPr>
        <w:autoSpaceDE w:val="0"/>
        <w:autoSpaceDN w:val="0"/>
        <w:adjustRightInd w:val="0"/>
        <w:spacing w:after="0" w:line="240" w:lineRule="auto"/>
        <w:rPr>
          <w:rFonts w:cstheme="minorHAnsi"/>
          <w:color w:val="000000"/>
        </w:rPr>
      </w:pPr>
      <w:r w:rsidRPr="00182FDD">
        <w:rPr>
          <w:rFonts w:cstheme="minorHAnsi"/>
          <w:color w:val="000000"/>
        </w:rPr>
        <w:t>It has taken extra time to work on copyright issues and facilitate consultation, but the app is intended to be launched sometime this year. CLLC is grateful for the work of Stephen and the team</w:t>
      </w:r>
    </w:p>
    <w:p w14:paraId="15A73229" w14:textId="64FD899F" w:rsidR="00B56692" w:rsidRPr="00182FDD" w:rsidRDefault="003D4023" w:rsidP="003D4023">
      <w:pPr>
        <w:autoSpaceDE w:val="0"/>
        <w:autoSpaceDN w:val="0"/>
        <w:adjustRightInd w:val="0"/>
        <w:spacing w:after="0" w:line="240" w:lineRule="auto"/>
        <w:rPr>
          <w:rFonts w:cstheme="minorHAnsi"/>
          <w:color w:val="000000"/>
        </w:rPr>
      </w:pPr>
      <w:r w:rsidRPr="00182FDD">
        <w:rPr>
          <w:rFonts w:cstheme="minorHAnsi"/>
          <w:b/>
          <w:bCs/>
          <w:color w:val="000000"/>
        </w:rPr>
        <w:t>Matariki</w:t>
      </w:r>
      <w:r w:rsidR="00E24710" w:rsidRPr="00182FDD">
        <w:rPr>
          <w:rFonts w:cstheme="minorHAnsi"/>
          <w:b/>
          <w:bCs/>
          <w:color w:val="000000"/>
        </w:rPr>
        <w:t xml:space="preserve"> resource</w:t>
      </w:r>
      <w:r w:rsidRPr="00182FDD">
        <w:rPr>
          <w:rFonts w:cstheme="minorHAnsi"/>
          <w:b/>
          <w:bCs/>
          <w:color w:val="000000"/>
        </w:rPr>
        <w:t xml:space="preserve"> </w:t>
      </w:r>
      <w:r w:rsidRPr="00182FDD">
        <w:rPr>
          <w:rFonts w:cstheme="minorHAnsi"/>
          <w:color w:val="000000"/>
        </w:rPr>
        <w:t xml:space="preserve"> </w:t>
      </w:r>
    </w:p>
    <w:p w14:paraId="57F9B277" w14:textId="7668E97C" w:rsidR="003D4023" w:rsidRPr="00182FDD" w:rsidRDefault="00C722E9" w:rsidP="00E24710">
      <w:pPr>
        <w:autoSpaceDE w:val="0"/>
        <w:autoSpaceDN w:val="0"/>
        <w:adjustRightInd w:val="0"/>
        <w:spacing w:after="0" w:line="240" w:lineRule="auto"/>
        <w:rPr>
          <w:rFonts w:cstheme="minorHAnsi"/>
          <w:color w:val="000000"/>
        </w:rPr>
      </w:pPr>
      <w:r w:rsidRPr="00182FDD">
        <w:rPr>
          <w:rFonts w:cstheme="minorHAnsi"/>
          <w:color w:val="000000"/>
        </w:rPr>
        <w:t>A small working group</w:t>
      </w:r>
      <w:r w:rsidR="00B56692" w:rsidRPr="00115AAD">
        <w:rPr>
          <w:rFonts w:cstheme="minorHAnsi"/>
          <w:color w:val="000000"/>
        </w:rPr>
        <w:t xml:space="preserve"> </w:t>
      </w:r>
      <w:r w:rsidR="006D6045" w:rsidRPr="00115AAD">
        <w:rPr>
          <w:rFonts w:cstheme="minorHAnsi"/>
          <w:color w:val="000000"/>
        </w:rPr>
        <w:t>(</w:t>
      </w:r>
      <w:r w:rsidR="00B56692" w:rsidRPr="00182FDD">
        <w:rPr>
          <w:rFonts w:cstheme="minorHAnsi"/>
          <w:color w:val="000000"/>
        </w:rPr>
        <w:t xml:space="preserve">Bishops Ross Bay and Te Kitohi Pikaahu, Rev’d Canon Michael Wallace and </w:t>
      </w:r>
      <w:r w:rsidR="002D353B">
        <w:rPr>
          <w:rFonts w:cstheme="minorHAnsi"/>
          <w:color w:val="000000"/>
        </w:rPr>
        <w:t xml:space="preserve">Rev’d </w:t>
      </w:r>
      <w:r w:rsidR="00B56692" w:rsidRPr="00182FDD">
        <w:rPr>
          <w:rFonts w:cstheme="minorHAnsi"/>
          <w:color w:val="000000"/>
        </w:rPr>
        <w:t>Sione Ulu’ilakepa</w:t>
      </w:r>
      <w:r w:rsidR="006D6045">
        <w:rPr>
          <w:rFonts w:cstheme="minorHAnsi"/>
          <w:color w:val="000000"/>
        </w:rPr>
        <w:t>)</w:t>
      </w:r>
      <w:r w:rsidR="00E12FB2">
        <w:rPr>
          <w:rFonts w:cstheme="minorHAnsi"/>
          <w:color w:val="000000"/>
        </w:rPr>
        <w:t xml:space="preserve"> was invited by CLLC to</w:t>
      </w:r>
      <w:r w:rsidR="00D5320A" w:rsidRPr="00182FDD">
        <w:rPr>
          <w:rFonts w:cstheme="minorHAnsi"/>
          <w:color w:val="000000"/>
        </w:rPr>
        <w:t xml:space="preserve"> work on a Matariki </w:t>
      </w:r>
      <w:r w:rsidR="00FF3ADD">
        <w:rPr>
          <w:rFonts w:cstheme="minorHAnsi"/>
          <w:color w:val="000000"/>
        </w:rPr>
        <w:t xml:space="preserve">liturgical </w:t>
      </w:r>
      <w:r w:rsidR="00D5320A" w:rsidRPr="00182FDD">
        <w:rPr>
          <w:rFonts w:cstheme="minorHAnsi"/>
          <w:color w:val="000000"/>
        </w:rPr>
        <w:t>resource</w:t>
      </w:r>
      <w:r w:rsidR="004D1877">
        <w:rPr>
          <w:rFonts w:cstheme="minorHAnsi"/>
          <w:color w:val="000000"/>
        </w:rPr>
        <w:t xml:space="preserve">. </w:t>
      </w:r>
      <w:r w:rsidR="00D94D4C">
        <w:rPr>
          <w:rFonts w:cstheme="minorHAnsi"/>
          <w:color w:val="000000"/>
        </w:rPr>
        <w:t>The</w:t>
      </w:r>
      <w:r w:rsidR="00D5320A" w:rsidRPr="00182FDD">
        <w:rPr>
          <w:rFonts w:cstheme="minorHAnsi"/>
          <w:color w:val="000000"/>
        </w:rPr>
        <w:t xml:space="preserve"> commission are grateful for their contribution. </w:t>
      </w:r>
      <w:r w:rsidR="00B56692" w:rsidRPr="00182FDD">
        <w:rPr>
          <w:rFonts w:cstheme="minorHAnsi"/>
          <w:color w:val="000000"/>
        </w:rPr>
        <w:t xml:space="preserve"> </w:t>
      </w:r>
      <w:r w:rsidR="00CB13B5" w:rsidRPr="00182FDD">
        <w:rPr>
          <w:rFonts w:cstheme="minorHAnsi"/>
          <w:color w:val="000000"/>
        </w:rPr>
        <w:t xml:space="preserve">To develop this resource </w:t>
      </w:r>
      <w:r w:rsidR="001432FB" w:rsidRPr="00182FDD">
        <w:rPr>
          <w:rFonts w:cstheme="minorHAnsi"/>
          <w:color w:val="000000"/>
        </w:rPr>
        <w:t>furth</w:t>
      </w:r>
      <w:r w:rsidR="001D2433" w:rsidRPr="00182FDD">
        <w:rPr>
          <w:rFonts w:cstheme="minorHAnsi"/>
          <w:color w:val="000000"/>
        </w:rPr>
        <w:t>er</w:t>
      </w:r>
      <w:r w:rsidR="001432FB" w:rsidRPr="00182FDD">
        <w:rPr>
          <w:rFonts w:cstheme="minorHAnsi"/>
          <w:color w:val="000000"/>
        </w:rPr>
        <w:t xml:space="preserve"> commission members</w:t>
      </w:r>
      <w:r w:rsidR="001D2433" w:rsidRPr="00182FDD">
        <w:rPr>
          <w:rFonts w:cstheme="minorHAnsi"/>
          <w:color w:val="000000"/>
        </w:rPr>
        <w:t xml:space="preserve"> from each tikanga</w:t>
      </w:r>
      <w:r w:rsidR="001432FB" w:rsidRPr="00182FDD">
        <w:rPr>
          <w:rFonts w:cstheme="minorHAnsi"/>
          <w:color w:val="000000"/>
        </w:rPr>
        <w:t xml:space="preserve"> </w:t>
      </w:r>
      <w:r w:rsidR="00CB13B5" w:rsidRPr="00182FDD">
        <w:rPr>
          <w:rFonts w:cstheme="minorHAnsi"/>
          <w:color w:val="000000"/>
        </w:rPr>
        <w:t>ha</w:t>
      </w:r>
      <w:r w:rsidR="001432FB" w:rsidRPr="00182FDD">
        <w:rPr>
          <w:rFonts w:cstheme="minorHAnsi"/>
          <w:color w:val="000000"/>
        </w:rPr>
        <w:t>ve</w:t>
      </w:r>
      <w:r w:rsidR="00CB13B5" w:rsidRPr="00182FDD">
        <w:rPr>
          <w:rFonts w:cstheme="minorHAnsi"/>
          <w:color w:val="000000"/>
        </w:rPr>
        <w:t xml:space="preserve"> been reviewing, rewriting</w:t>
      </w:r>
      <w:r w:rsidR="00A46BC7" w:rsidRPr="00182FDD">
        <w:rPr>
          <w:rFonts w:cstheme="minorHAnsi"/>
          <w:color w:val="000000"/>
        </w:rPr>
        <w:t xml:space="preserve"> and/</w:t>
      </w:r>
      <w:r w:rsidR="00CB13B5" w:rsidRPr="00182FDD">
        <w:rPr>
          <w:rFonts w:cstheme="minorHAnsi"/>
          <w:color w:val="000000"/>
        </w:rPr>
        <w:t xml:space="preserve">or creating </w:t>
      </w:r>
      <w:r w:rsidR="00D117E6" w:rsidRPr="00182FDD">
        <w:rPr>
          <w:rFonts w:cstheme="minorHAnsi"/>
          <w:color w:val="000000"/>
        </w:rPr>
        <w:t xml:space="preserve">other resources based on </w:t>
      </w:r>
      <w:r w:rsidR="001432FB" w:rsidRPr="00182FDD">
        <w:rPr>
          <w:rFonts w:cstheme="minorHAnsi"/>
          <w:color w:val="000000"/>
        </w:rPr>
        <w:t xml:space="preserve">the small working group’s initial work. </w:t>
      </w:r>
      <w:r w:rsidR="00D117E6" w:rsidRPr="00182FDD">
        <w:rPr>
          <w:rFonts w:cstheme="minorHAnsi"/>
          <w:color w:val="000000"/>
        </w:rPr>
        <w:t>Matariki is important across the Pacific</w:t>
      </w:r>
      <w:r w:rsidR="000B4D79" w:rsidRPr="00182FDD">
        <w:rPr>
          <w:rFonts w:cstheme="minorHAnsi"/>
          <w:color w:val="000000"/>
        </w:rPr>
        <w:t xml:space="preserve"> </w:t>
      </w:r>
      <w:r w:rsidR="00B56692" w:rsidRPr="00182FDD">
        <w:rPr>
          <w:rFonts w:cstheme="minorHAnsi"/>
          <w:color w:val="000000"/>
        </w:rPr>
        <w:t>in varying forms</w:t>
      </w:r>
      <w:r w:rsidR="00940F50" w:rsidRPr="00182FDD">
        <w:rPr>
          <w:rFonts w:cstheme="minorHAnsi"/>
          <w:color w:val="000000"/>
        </w:rPr>
        <w:t>,</w:t>
      </w:r>
      <w:r w:rsidR="00B56692" w:rsidRPr="00182FDD">
        <w:rPr>
          <w:rFonts w:cstheme="minorHAnsi"/>
          <w:color w:val="000000"/>
        </w:rPr>
        <w:t xml:space="preserve"> </w:t>
      </w:r>
      <w:r w:rsidR="007E4F52" w:rsidRPr="00182FDD">
        <w:rPr>
          <w:rFonts w:cstheme="minorHAnsi"/>
          <w:color w:val="000000"/>
        </w:rPr>
        <w:t>and</w:t>
      </w:r>
      <w:r w:rsidR="00940F50" w:rsidRPr="00182FDD">
        <w:rPr>
          <w:rFonts w:cstheme="minorHAnsi"/>
          <w:color w:val="000000"/>
        </w:rPr>
        <w:t xml:space="preserve"> </w:t>
      </w:r>
      <w:r w:rsidR="007E4F52" w:rsidRPr="00182FDD">
        <w:rPr>
          <w:rFonts w:cstheme="minorHAnsi"/>
          <w:color w:val="000000"/>
        </w:rPr>
        <w:t>the commission recognises the importance of</w:t>
      </w:r>
      <w:r w:rsidR="00940F50" w:rsidRPr="00182FDD">
        <w:rPr>
          <w:rFonts w:cstheme="minorHAnsi"/>
          <w:color w:val="000000"/>
        </w:rPr>
        <w:t xml:space="preserve"> each Tikanga celebrat</w:t>
      </w:r>
      <w:r w:rsidR="007E4F52" w:rsidRPr="00182FDD">
        <w:rPr>
          <w:rFonts w:cstheme="minorHAnsi"/>
          <w:color w:val="000000"/>
        </w:rPr>
        <w:t>ing</w:t>
      </w:r>
      <w:r w:rsidR="00940F50" w:rsidRPr="00182FDD">
        <w:rPr>
          <w:rFonts w:cstheme="minorHAnsi"/>
          <w:color w:val="000000"/>
        </w:rPr>
        <w:t xml:space="preserve"> according to context</w:t>
      </w:r>
      <w:r w:rsidR="007E4F52" w:rsidRPr="00182FDD">
        <w:rPr>
          <w:rFonts w:cstheme="minorHAnsi"/>
          <w:color w:val="000000"/>
        </w:rPr>
        <w:t xml:space="preserve"> within Aotearoa as well as</w:t>
      </w:r>
      <w:r w:rsidR="00B56692" w:rsidRPr="00182FDD">
        <w:rPr>
          <w:rFonts w:cstheme="minorHAnsi"/>
          <w:color w:val="000000"/>
        </w:rPr>
        <w:t xml:space="preserve"> in</w:t>
      </w:r>
      <w:r w:rsidR="007E4F52" w:rsidRPr="00182FDD">
        <w:rPr>
          <w:rFonts w:cstheme="minorHAnsi"/>
          <w:color w:val="000000"/>
        </w:rPr>
        <w:t xml:space="preserve"> all nations of</w:t>
      </w:r>
      <w:r w:rsidR="00B56692" w:rsidRPr="00182FDD">
        <w:rPr>
          <w:rFonts w:cstheme="minorHAnsi"/>
          <w:color w:val="000000"/>
        </w:rPr>
        <w:t xml:space="preserve"> Polynesia</w:t>
      </w:r>
      <w:r w:rsidR="007E4F52" w:rsidRPr="00182FDD">
        <w:rPr>
          <w:rFonts w:cstheme="minorHAnsi"/>
          <w:color w:val="000000"/>
        </w:rPr>
        <w:t>.</w:t>
      </w:r>
      <w:r w:rsidR="00B56692" w:rsidRPr="00182FDD">
        <w:rPr>
          <w:rFonts w:cstheme="minorHAnsi"/>
          <w:color w:val="000000"/>
        </w:rPr>
        <w:t xml:space="preserve"> </w:t>
      </w:r>
      <w:r w:rsidR="00A0388C" w:rsidRPr="00182FDD">
        <w:rPr>
          <w:rFonts w:cstheme="minorHAnsi"/>
          <w:color w:val="000000"/>
        </w:rPr>
        <w:t xml:space="preserve"> At the time of writing this report d</w:t>
      </w:r>
      <w:r w:rsidR="003D4023" w:rsidRPr="00182FDD">
        <w:rPr>
          <w:rFonts w:cstheme="minorHAnsi"/>
          <w:color w:val="000000"/>
        </w:rPr>
        <w:t xml:space="preserve">raft resources </w:t>
      </w:r>
      <w:r w:rsidR="00A0388C" w:rsidRPr="00182FDD">
        <w:rPr>
          <w:rFonts w:cstheme="minorHAnsi"/>
          <w:color w:val="000000"/>
        </w:rPr>
        <w:t xml:space="preserve">are </w:t>
      </w:r>
      <w:r w:rsidR="003D4023" w:rsidRPr="00182FDD">
        <w:rPr>
          <w:rFonts w:cstheme="minorHAnsi"/>
          <w:color w:val="000000"/>
        </w:rPr>
        <w:t>awaiting Tikanga feedback</w:t>
      </w:r>
      <w:r w:rsidR="00934A30" w:rsidRPr="00182FDD">
        <w:rPr>
          <w:rFonts w:cstheme="minorHAnsi"/>
          <w:color w:val="000000"/>
        </w:rPr>
        <w:t>, which may result in three resources, one from and for each Tikanga, and/or a three Tikanga resource.</w:t>
      </w:r>
    </w:p>
    <w:p w14:paraId="508068BB" w14:textId="0ECE1E08" w:rsidR="00A51A42" w:rsidRDefault="006D31B2" w:rsidP="00B00EB3">
      <w:pPr>
        <w:autoSpaceDE w:val="0"/>
        <w:autoSpaceDN w:val="0"/>
        <w:adjustRightInd w:val="0"/>
        <w:spacing w:after="0" w:line="240" w:lineRule="auto"/>
        <w:rPr>
          <w:rFonts w:cstheme="minorHAnsi"/>
          <w:b/>
          <w:bCs/>
          <w:color w:val="000000"/>
        </w:rPr>
      </w:pPr>
      <w:r>
        <w:rPr>
          <w:rFonts w:cstheme="minorHAnsi"/>
          <w:b/>
          <w:bCs/>
          <w:color w:val="000000"/>
        </w:rPr>
        <w:t xml:space="preserve">Bills to </w:t>
      </w:r>
      <w:r w:rsidR="00B00EB3" w:rsidRPr="00182FDD">
        <w:rPr>
          <w:rFonts w:cstheme="minorHAnsi"/>
          <w:b/>
          <w:bCs/>
          <w:color w:val="000000"/>
        </w:rPr>
        <w:t>GSTHW</w:t>
      </w:r>
      <w:r w:rsidR="00CC06F0">
        <w:rPr>
          <w:rFonts w:cstheme="minorHAnsi"/>
          <w:b/>
          <w:bCs/>
          <w:color w:val="000000"/>
        </w:rPr>
        <w:t xml:space="preserve"> for Confirmation of previous Statutes assented</w:t>
      </w:r>
    </w:p>
    <w:p w14:paraId="0FC59704" w14:textId="1559AE80" w:rsidR="00B00EB3" w:rsidRPr="00A51A42" w:rsidRDefault="00A51A42" w:rsidP="00B00EB3">
      <w:pPr>
        <w:autoSpaceDE w:val="0"/>
        <w:autoSpaceDN w:val="0"/>
        <w:adjustRightInd w:val="0"/>
        <w:spacing w:after="0" w:line="240" w:lineRule="auto"/>
        <w:rPr>
          <w:rFonts w:cstheme="minorHAnsi"/>
          <w:color w:val="000000"/>
        </w:rPr>
      </w:pPr>
      <w:r w:rsidRPr="00A51A42">
        <w:rPr>
          <w:rFonts w:cstheme="minorHAnsi"/>
          <w:color w:val="000000"/>
        </w:rPr>
        <w:t xml:space="preserve">CLLC </w:t>
      </w:r>
      <w:r>
        <w:rPr>
          <w:rFonts w:cstheme="minorHAnsi"/>
          <w:color w:val="000000"/>
        </w:rPr>
        <w:t xml:space="preserve">continue to work on </w:t>
      </w:r>
      <w:r w:rsidR="00160BAC">
        <w:rPr>
          <w:rFonts w:cstheme="minorHAnsi"/>
          <w:color w:val="000000"/>
        </w:rPr>
        <w:t>liturgical reform and updates and the following bills</w:t>
      </w:r>
      <w:r w:rsidR="00F2382D">
        <w:rPr>
          <w:rFonts w:cstheme="minorHAnsi"/>
          <w:color w:val="000000"/>
        </w:rPr>
        <w:t>,</w:t>
      </w:r>
      <w:r w:rsidR="00160BAC">
        <w:rPr>
          <w:rFonts w:cstheme="minorHAnsi"/>
          <w:color w:val="000000"/>
        </w:rPr>
        <w:t xml:space="preserve"> that </w:t>
      </w:r>
      <w:r w:rsidR="00B21671">
        <w:rPr>
          <w:rFonts w:cstheme="minorHAnsi"/>
          <w:color w:val="000000"/>
        </w:rPr>
        <w:t xml:space="preserve">were </w:t>
      </w:r>
      <w:r w:rsidR="00F2382D">
        <w:rPr>
          <w:rFonts w:cstheme="minorHAnsi"/>
          <w:color w:val="000000"/>
        </w:rPr>
        <w:t>introduced</w:t>
      </w:r>
      <w:r w:rsidR="00B21671">
        <w:rPr>
          <w:rFonts w:cstheme="minorHAnsi"/>
          <w:color w:val="000000"/>
        </w:rPr>
        <w:t xml:space="preserve"> to GSTHW 2020</w:t>
      </w:r>
      <w:r w:rsidR="00F2382D">
        <w:rPr>
          <w:rFonts w:cstheme="minorHAnsi"/>
          <w:color w:val="000000"/>
        </w:rPr>
        <w:t xml:space="preserve"> </w:t>
      </w:r>
      <w:r w:rsidR="00B21671">
        <w:rPr>
          <w:rFonts w:cstheme="minorHAnsi"/>
          <w:color w:val="000000"/>
        </w:rPr>
        <w:t>but deferred</w:t>
      </w:r>
      <w:r w:rsidR="00F2382D">
        <w:rPr>
          <w:rFonts w:cstheme="minorHAnsi"/>
          <w:color w:val="000000"/>
        </w:rPr>
        <w:t xml:space="preserve"> </w:t>
      </w:r>
      <w:r w:rsidR="00160BAC">
        <w:rPr>
          <w:rFonts w:cstheme="minorHAnsi"/>
          <w:color w:val="000000"/>
        </w:rPr>
        <w:t>are being presented to the GSTHW 2022</w:t>
      </w:r>
      <w:r w:rsidR="00F2382D">
        <w:rPr>
          <w:rFonts w:cstheme="minorHAnsi"/>
          <w:color w:val="000000"/>
        </w:rPr>
        <w:t>,</w:t>
      </w:r>
      <w:r w:rsidR="00160BAC">
        <w:rPr>
          <w:rFonts w:cstheme="minorHAnsi"/>
          <w:color w:val="000000"/>
        </w:rPr>
        <w:t xml:space="preserve"> </w:t>
      </w:r>
      <w:r w:rsidR="002A13AF">
        <w:rPr>
          <w:rFonts w:cstheme="minorHAnsi"/>
          <w:color w:val="000000"/>
        </w:rPr>
        <w:t>represent some of the work done</w:t>
      </w:r>
      <w:r w:rsidR="00160BAC">
        <w:rPr>
          <w:rFonts w:cstheme="minorHAnsi"/>
          <w:color w:val="000000"/>
        </w:rPr>
        <w:t>:</w:t>
      </w:r>
    </w:p>
    <w:p w14:paraId="2A3F2888" w14:textId="34A5D392" w:rsidR="00B00EB3" w:rsidRPr="00182FDD" w:rsidRDefault="004500C7" w:rsidP="00B00EB3">
      <w:pPr>
        <w:autoSpaceDE w:val="0"/>
        <w:autoSpaceDN w:val="0"/>
        <w:adjustRightInd w:val="0"/>
        <w:spacing w:after="0" w:line="240" w:lineRule="auto"/>
        <w:rPr>
          <w:rFonts w:cstheme="minorHAnsi"/>
          <w:color w:val="000000"/>
        </w:rPr>
      </w:pPr>
      <w:r>
        <w:rPr>
          <w:rFonts w:cstheme="minorHAnsi"/>
          <w:b/>
          <w:bCs/>
          <w:color w:val="000000"/>
        </w:rPr>
        <w:t xml:space="preserve">Statute </w:t>
      </w:r>
      <w:r w:rsidR="00B00EB3" w:rsidRPr="00182FDD">
        <w:rPr>
          <w:rFonts w:cstheme="minorHAnsi"/>
          <w:b/>
          <w:bCs/>
          <w:color w:val="000000"/>
        </w:rPr>
        <w:t xml:space="preserve">733 </w:t>
      </w:r>
      <w:r w:rsidR="00B00EB3" w:rsidRPr="00182FDD">
        <w:rPr>
          <w:rFonts w:cstheme="minorHAnsi"/>
          <w:color w:val="000000"/>
        </w:rPr>
        <w:t>– (</w:t>
      </w:r>
      <w:r w:rsidR="00A355F5">
        <w:rPr>
          <w:rFonts w:cstheme="minorHAnsi"/>
          <w:color w:val="000000"/>
        </w:rPr>
        <w:t>t</w:t>
      </w:r>
      <w:r w:rsidR="00A355F5">
        <w:rPr>
          <w:rFonts w:cstheme="minorHAnsi"/>
          <w:color w:val="000000"/>
        </w:rPr>
        <w:t xml:space="preserve">o revise </w:t>
      </w:r>
      <w:r w:rsidR="00B00EB3" w:rsidRPr="00182FDD">
        <w:rPr>
          <w:rFonts w:cstheme="minorHAnsi"/>
          <w:color w:val="000000"/>
        </w:rPr>
        <w:t xml:space="preserve">p 549 collect endings) </w:t>
      </w:r>
      <w:r w:rsidR="006F1B2E">
        <w:rPr>
          <w:rFonts w:cstheme="minorHAnsi"/>
          <w:color w:val="000000"/>
        </w:rPr>
        <w:t xml:space="preserve">– </w:t>
      </w:r>
      <w:bookmarkStart w:id="3" w:name="_Hlk95229739"/>
      <w:r w:rsidR="006F1B2E">
        <w:rPr>
          <w:rFonts w:cstheme="minorHAnsi"/>
          <w:color w:val="000000"/>
        </w:rPr>
        <w:t>to confirm a decision taken at GSTHW 2018 and assented to by the tikanga.</w:t>
      </w:r>
    </w:p>
    <w:bookmarkEnd w:id="3"/>
    <w:p w14:paraId="684A42AA" w14:textId="334CC780" w:rsidR="006F1B2E" w:rsidRPr="00182FDD" w:rsidRDefault="00B00EB3" w:rsidP="006F1B2E">
      <w:pPr>
        <w:autoSpaceDE w:val="0"/>
        <w:autoSpaceDN w:val="0"/>
        <w:adjustRightInd w:val="0"/>
        <w:spacing w:after="0" w:line="240" w:lineRule="auto"/>
        <w:rPr>
          <w:rFonts w:cstheme="minorHAnsi"/>
          <w:color w:val="000000"/>
        </w:rPr>
      </w:pPr>
      <w:r w:rsidRPr="00182FDD">
        <w:rPr>
          <w:rFonts w:cstheme="minorHAnsi"/>
          <w:b/>
          <w:bCs/>
          <w:color w:val="000000"/>
        </w:rPr>
        <w:t xml:space="preserve">736 – </w:t>
      </w:r>
      <w:r w:rsidRPr="00182FDD">
        <w:rPr>
          <w:rFonts w:cstheme="minorHAnsi"/>
          <w:color w:val="000000"/>
        </w:rPr>
        <w:t>(</w:t>
      </w:r>
      <w:r w:rsidR="00A355F5">
        <w:rPr>
          <w:rFonts w:cstheme="minorHAnsi"/>
          <w:color w:val="000000"/>
        </w:rPr>
        <w:t xml:space="preserve">to revise </w:t>
      </w:r>
      <w:r w:rsidRPr="00182FDD">
        <w:rPr>
          <w:rFonts w:cstheme="minorHAnsi"/>
          <w:color w:val="000000"/>
        </w:rPr>
        <w:t xml:space="preserve">p 511 </w:t>
      </w:r>
      <w:r w:rsidR="00A355F5">
        <w:rPr>
          <w:rFonts w:cstheme="minorHAnsi"/>
          <w:color w:val="000000"/>
        </w:rPr>
        <w:t xml:space="preserve">A </w:t>
      </w:r>
      <w:r w:rsidRPr="00182FDD">
        <w:rPr>
          <w:rFonts w:cstheme="minorHAnsi"/>
          <w:color w:val="000000"/>
        </w:rPr>
        <w:t>form for ordering</w:t>
      </w:r>
      <w:r w:rsidR="00A355F5">
        <w:rPr>
          <w:rFonts w:cstheme="minorHAnsi"/>
          <w:color w:val="000000"/>
        </w:rPr>
        <w:t xml:space="preserve"> the Eucharist)</w:t>
      </w:r>
      <w:r w:rsidRPr="00182FDD">
        <w:rPr>
          <w:rFonts w:cstheme="minorHAnsi"/>
          <w:color w:val="000000"/>
        </w:rPr>
        <w:t xml:space="preserve"> </w:t>
      </w:r>
      <w:r w:rsidR="006F1B2E">
        <w:rPr>
          <w:rFonts w:cstheme="minorHAnsi"/>
          <w:color w:val="000000"/>
        </w:rPr>
        <w:t xml:space="preserve">- </w:t>
      </w:r>
      <w:r w:rsidR="006F1B2E">
        <w:rPr>
          <w:rFonts w:cstheme="minorHAnsi"/>
          <w:color w:val="000000"/>
        </w:rPr>
        <w:t>to confirm a decision taken at GSTHW 2018 and assented to by the tikanga.</w:t>
      </w:r>
    </w:p>
    <w:p w14:paraId="464D0D68" w14:textId="5A880BB1" w:rsidR="005E7E25" w:rsidRPr="00182FDD" w:rsidRDefault="00B00EB3" w:rsidP="005E7E25">
      <w:pPr>
        <w:autoSpaceDE w:val="0"/>
        <w:autoSpaceDN w:val="0"/>
        <w:adjustRightInd w:val="0"/>
        <w:spacing w:after="0" w:line="240" w:lineRule="auto"/>
        <w:rPr>
          <w:rFonts w:cstheme="minorHAnsi"/>
          <w:color w:val="000000"/>
        </w:rPr>
      </w:pPr>
      <w:r w:rsidRPr="00182FDD">
        <w:rPr>
          <w:rFonts w:cstheme="minorHAnsi"/>
          <w:b/>
          <w:bCs/>
          <w:color w:val="000000"/>
        </w:rPr>
        <w:t xml:space="preserve">740 – </w:t>
      </w:r>
      <w:r w:rsidRPr="00182FDD">
        <w:rPr>
          <w:rFonts w:cstheme="minorHAnsi"/>
          <w:color w:val="000000"/>
        </w:rPr>
        <w:t>(G/V, Paipera Tapu 2012</w:t>
      </w:r>
      <w:r w:rsidR="00414C09">
        <w:rPr>
          <w:rFonts w:cstheme="minorHAnsi"/>
          <w:color w:val="000000"/>
        </w:rPr>
        <w:t xml:space="preserve"> added to approved translations</w:t>
      </w:r>
      <w:r w:rsidRPr="00182FDD">
        <w:rPr>
          <w:rFonts w:cstheme="minorHAnsi"/>
          <w:color w:val="000000"/>
        </w:rPr>
        <w:t xml:space="preserve">) </w:t>
      </w:r>
      <w:r w:rsidR="005E7E25">
        <w:rPr>
          <w:rFonts w:cstheme="minorHAnsi"/>
          <w:color w:val="000000"/>
        </w:rPr>
        <w:t>- to confirm a decision taken at GSTHW 2018 and assented to by the tikanga.</w:t>
      </w:r>
    </w:p>
    <w:p w14:paraId="7683BC7D" w14:textId="1C9B7242" w:rsidR="005E7E25" w:rsidRPr="00182FDD" w:rsidRDefault="00B00EB3" w:rsidP="005E7E25">
      <w:pPr>
        <w:autoSpaceDE w:val="0"/>
        <w:autoSpaceDN w:val="0"/>
        <w:adjustRightInd w:val="0"/>
        <w:spacing w:after="0" w:line="240" w:lineRule="auto"/>
        <w:rPr>
          <w:rFonts w:cstheme="minorHAnsi"/>
          <w:color w:val="000000"/>
        </w:rPr>
      </w:pPr>
      <w:r w:rsidRPr="00182FDD">
        <w:rPr>
          <w:rFonts w:cstheme="minorHAnsi"/>
          <w:b/>
          <w:bCs/>
          <w:color w:val="000000"/>
        </w:rPr>
        <w:t xml:space="preserve">742 – </w:t>
      </w:r>
      <w:r w:rsidRPr="00182FDD">
        <w:rPr>
          <w:rFonts w:cstheme="minorHAnsi"/>
          <w:color w:val="000000"/>
        </w:rPr>
        <w:t>(</w:t>
      </w:r>
      <w:r w:rsidR="00CC06F0">
        <w:rPr>
          <w:rFonts w:cstheme="minorHAnsi"/>
          <w:color w:val="000000"/>
        </w:rPr>
        <w:t xml:space="preserve">to add to, </w:t>
      </w:r>
      <w:r w:rsidRPr="00182FDD">
        <w:rPr>
          <w:rFonts w:cstheme="minorHAnsi"/>
          <w:color w:val="000000"/>
        </w:rPr>
        <w:t>p 13, v. Ecumenical - Week of prayer</w:t>
      </w:r>
      <w:r w:rsidR="00CC06F0">
        <w:rPr>
          <w:rFonts w:cstheme="minorHAnsi"/>
          <w:color w:val="000000"/>
        </w:rPr>
        <w:t xml:space="preserve"> for Christian Unity)</w:t>
      </w:r>
      <w:r w:rsidRPr="00182FDD">
        <w:rPr>
          <w:rFonts w:cstheme="minorHAnsi"/>
          <w:color w:val="000000"/>
        </w:rPr>
        <w:t xml:space="preserve"> </w:t>
      </w:r>
      <w:r w:rsidR="005E7E25">
        <w:rPr>
          <w:rFonts w:cstheme="minorHAnsi"/>
          <w:color w:val="000000"/>
        </w:rPr>
        <w:t>- to confirm a decision taken at GSTHW 2018 and assented to by the tikanga.</w:t>
      </w:r>
    </w:p>
    <w:p w14:paraId="2C2774DF" w14:textId="36E30464" w:rsidR="00B00EB3" w:rsidRPr="00182FDD" w:rsidRDefault="00B00EB3" w:rsidP="00B00EB3">
      <w:pPr>
        <w:autoSpaceDE w:val="0"/>
        <w:autoSpaceDN w:val="0"/>
        <w:adjustRightInd w:val="0"/>
        <w:spacing w:after="0" w:line="240" w:lineRule="auto"/>
        <w:rPr>
          <w:rFonts w:cstheme="minorHAnsi"/>
          <w:color w:val="000000"/>
        </w:rPr>
      </w:pPr>
    </w:p>
    <w:p w14:paraId="00BB64F5" w14:textId="77777777" w:rsidR="00B00EB3" w:rsidRPr="00182FDD" w:rsidRDefault="00B00EB3" w:rsidP="00B00EB3">
      <w:pPr>
        <w:autoSpaceDE w:val="0"/>
        <w:autoSpaceDN w:val="0"/>
        <w:adjustRightInd w:val="0"/>
        <w:spacing w:after="0" w:line="240" w:lineRule="auto"/>
        <w:rPr>
          <w:rFonts w:cstheme="minorHAnsi"/>
          <w:color w:val="000000"/>
        </w:rPr>
      </w:pPr>
      <w:r w:rsidRPr="00182FDD">
        <w:rPr>
          <w:rFonts w:cstheme="minorHAnsi"/>
          <w:b/>
          <w:bCs/>
          <w:color w:val="000000"/>
        </w:rPr>
        <w:t xml:space="preserve">GSTHW 2020 new Bills </w:t>
      </w:r>
      <w:r w:rsidRPr="00182FDD">
        <w:rPr>
          <w:rFonts w:cstheme="minorHAnsi"/>
          <w:color w:val="000000"/>
        </w:rPr>
        <w:t xml:space="preserve">– deferred to next GSTHW 2022. </w:t>
      </w:r>
    </w:p>
    <w:p w14:paraId="301CCB98" w14:textId="3415E5FD" w:rsidR="00B00EB3" w:rsidRPr="00182FDD" w:rsidRDefault="00C75E3A" w:rsidP="00B00EB3">
      <w:pPr>
        <w:autoSpaceDE w:val="0"/>
        <w:autoSpaceDN w:val="0"/>
        <w:adjustRightInd w:val="0"/>
        <w:spacing w:after="0" w:line="240" w:lineRule="auto"/>
        <w:rPr>
          <w:rFonts w:cstheme="minorHAnsi"/>
          <w:color w:val="000000"/>
        </w:rPr>
      </w:pPr>
      <w:r w:rsidRPr="00523848">
        <w:rPr>
          <w:rFonts w:cstheme="minorHAnsi"/>
          <w:b/>
          <w:bCs/>
          <w:color w:val="000000"/>
        </w:rPr>
        <w:lastRenderedPageBreak/>
        <w:t>A Bill</w:t>
      </w:r>
      <w:r>
        <w:rPr>
          <w:rFonts w:cstheme="minorHAnsi"/>
          <w:color w:val="000000"/>
        </w:rPr>
        <w:t xml:space="preserve"> t</w:t>
      </w:r>
      <w:r w:rsidR="0094207B">
        <w:rPr>
          <w:rFonts w:cstheme="minorHAnsi"/>
          <w:color w:val="000000"/>
        </w:rPr>
        <w:t xml:space="preserve">o move </w:t>
      </w:r>
      <w:r>
        <w:rPr>
          <w:rFonts w:cstheme="minorHAnsi"/>
          <w:color w:val="000000"/>
        </w:rPr>
        <w:t>existing</w:t>
      </w:r>
      <w:r w:rsidR="0094207B">
        <w:rPr>
          <w:rFonts w:cstheme="minorHAnsi"/>
          <w:color w:val="000000"/>
        </w:rPr>
        <w:t xml:space="preserve"> </w:t>
      </w:r>
      <w:r w:rsidR="00B00EB3" w:rsidRPr="00523848">
        <w:rPr>
          <w:rFonts w:cstheme="minorHAnsi"/>
          <w:color w:val="000000"/>
          <w:u w:val="single"/>
        </w:rPr>
        <w:t xml:space="preserve">All Saints Day </w:t>
      </w:r>
      <w:r w:rsidR="00766523" w:rsidRPr="00523848">
        <w:rPr>
          <w:rFonts w:cstheme="minorHAnsi"/>
          <w:color w:val="000000"/>
          <w:u w:val="single"/>
        </w:rPr>
        <w:t>prayers</w:t>
      </w:r>
      <w:r w:rsidR="00766523">
        <w:rPr>
          <w:rFonts w:cstheme="minorHAnsi"/>
          <w:color w:val="000000"/>
        </w:rPr>
        <w:t xml:space="preserve"> into</w:t>
      </w:r>
      <w:r>
        <w:rPr>
          <w:rFonts w:cstheme="minorHAnsi"/>
          <w:color w:val="000000"/>
        </w:rPr>
        <w:t xml:space="preserve"> </w:t>
      </w:r>
      <w:r w:rsidR="00766523">
        <w:rPr>
          <w:rFonts w:cstheme="minorHAnsi"/>
          <w:color w:val="000000"/>
        </w:rPr>
        <w:t xml:space="preserve">the relevant place in the </w:t>
      </w:r>
      <w:r>
        <w:rPr>
          <w:rFonts w:cstheme="minorHAnsi"/>
          <w:color w:val="000000"/>
        </w:rPr>
        <w:t>Eucharistic</w:t>
      </w:r>
      <w:r w:rsidR="00766523">
        <w:rPr>
          <w:rFonts w:cstheme="minorHAnsi"/>
          <w:color w:val="000000"/>
        </w:rPr>
        <w:t xml:space="preserve"> </w:t>
      </w:r>
      <w:r>
        <w:rPr>
          <w:rFonts w:cstheme="minorHAnsi"/>
          <w:color w:val="000000"/>
        </w:rPr>
        <w:t>Liturgies</w:t>
      </w:r>
      <w:r w:rsidR="00766523">
        <w:rPr>
          <w:rFonts w:cstheme="minorHAnsi"/>
          <w:color w:val="000000"/>
        </w:rPr>
        <w:t xml:space="preserve"> resources, and </w:t>
      </w:r>
      <w:r>
        <w:rPr>
          <w:rFonts w:cstheme="minorHAnsi"/>
          <w:color w:val="000000"/>
        </w:rPr>
        <w:t xml:space="preserve">to regularise the </w:t>
      </w:r>
      <w:r w:rsidR="00B00EB3" w:rsidRPr="00523848">
        <w:rPr>
          <w:rFonts w:cstheme="minorHAnsi"/>
          <w:color w:val="000000"/>
          <w:u w:val="single"/>
        </w:rPr>
        <w:t>Season</w:t>
      </w:r>
      <w:r w:rsidRPr="00523848">
        <w:rPr>
          <w:rFonts w:cstheme="minorHAnsi"/>
          <w:color w:val="000000"/>
          <w:u w:val="single"/>
        </w:rPr>
        <w:t>s</w:t>
      </w:r>
      <w:r w:rsidR="00B00EB3" w:rsidRPr="00523848">
        <w:rPr>
          <w:rFonts w:cstheme="minorHAnsi"/>
          <w:color w:val="000000"/>
          <w:u w:val="single"/>
        </w:rPr>
        <w:t xml:space="preserve"> Title</w:t>
      </w:r>
      <w:r w:rsidRPr="00523848">
        <w:rPr>
          <w:rFonts w:cstheme="minorHAnsi"/>
          <w:color w:val="000000"/>
          <w:u w:val="single"/>
        </w:rPr>
        <w:t>s</w:t>
      </w:r>
      <w:r>
        <w:rPr>
          <w:rFonts w:cstheme="minorHAnsi"/>
          <w:color w:val="000000"/>
        </w:rPr>
        <w:t>.</w:t>
      </w:r>
      <w:r w:rsidR="00B00EB3" w:rsidRPr="00182FDD">
        <w:rPr>
          <w:rFonts w:cstheme="minorHAnsi"/>
          <w:color w:val="000000"/>
        </w:rPr>
        <w:t xml:space="preserve">  </w:t>
      </w:r>
    </w:p>
    <w:p w14:paraId="18331DBD" w14:textId="1046B5C4" w:rsidR="00540B91" w:rsidRPr="00182FDD" w:rsidRDefault="00523848" w:rsidP="00B43833">
      <w:pPr>
        <w:tabs>
          <w:tab w:val="left" w:pos="1418"/>
        </w:tabs>
        <w:spacing w:after="0" w:line="240" w:lineRule="auto"/>
        <w:rPr>
          <w:rFonts w:eastAsia="Times New Roman" w:cstheme="minorHAnsi"/>
          <w:b/>
          <w:lang w:val="en-AU"/>
        </w:rPr>
      </w:pPr>
      <w:r w:rsidRPr="00523848">
        <w:rPr>
          <w:rFonts w:cstheme="minorHAnsi"/>
          <w:b/>
          <w:bCs/>
          <w:color w:val="000000"/>
        </w:rPr>
        <w:t>A Bill</w:t>
      </w:r>
      <w:r>
        <w:rPr>
          <w:rFonts w:cstheme="minorHAnsi"/>
          <w:color w:val="000000"/>
        </w:rPr>
        <w:t xml:space="preserve"> to add some </w:t>
      </w:r>
      <w:r w:rsidR="00B00EB3" w:rsidRPr="00523848">
        <w:rPr>
          <w:rFonts w:cstheme="minorHAnsi"/>
          <w:color w:val="000000"/>
          <w:u w:val="single"/>
        </w:rPr>
        <w:t>Alterative Gloria</w:t>
      </w:r>
      <w:r w:rsidR="00B00EB3" w:rsidRPr="00182FDD">
        <w:rPr>
          <w:rFonts w:cstheme="minorHAnsi"/>
          <w:color w:val="000000"/>
        </w:rPr>
        <w:t xml:space="preserve"> </w:t>
      </w:r>
      <w:r w:rsidR="00E0382F">
        <w:rPr>
          <w:rFonts w:cstheme="minorHAnsi"/>
          <w:color w:val="000000"/>
        </w:rPr>
        <w:t>choices into the Liturgies of the Word.</w:t>
      </w:r>
      <w:r w:rsidR="00B00EB3" w:rsidRPr="00182FDD">
        <w:rPr>
          <w:rFonts w:cstheme="minorHAnsi"/>
          <w:color w:val="000000"/>
        </w:rPr>
        <w:t xml:space="preserve"> </w:t>
      </w:r>
    </w:p>
    <w:p w14:paraId="2BFCAD8D" w14:textId="77777777" w:rsidR="00980809" w:rsidRPr="00182FDD" w:rsidRDefault="00980809" w:rsidP="00980809">
      <w:pPr>
        <w:autoSpaceDE w:val="0"/>
        <w:autoSpaceDN w:val="0"/>
        <w:adjustRightInd w:val="0"/>
        <w:spacing w:after="0" w:line="240" w:lineRule="auto"/>
        <w:rPr>
          <w:rFonts w:cstheme="minorHAnsi"/>
          <w:color w:val="000000"/>
        </w:rPr>
      </w:pPr>
    </w:p>
    <w:p w14:paraId="1FD81842" w14:textId="17C5FC83" w:rsidR="00CB64A7" w:rsidRPr="00182FDD" w:rsidRDefault="002B46C7" w:rsidP="00CB64A7">
      <w:pPr>
        <w:rPr>
          <w:rFonts w:cstheme="minorHAnsi"/>
        </w:rPr>
      </w:pPr>
      <w:r>
        <w:rPr>
          <w:rFonts w:cstheme="minorHAnsi"/>
        </w:rPr>
        <w:t>The work of the commission is supported and enhanced by the tre</w:t>
      </w:r>
      <w:r w:rsidR="007E7356">
        <w:rPr>
          <w:rFonts w:cstheme="minorHAnsi"/>
        </w:rPr>
        <w:t xml:space="preserve">mendous contribution of the General Secretary, the Reverend Canon Michael Hughes, and </w:t>
      </w:r>
      <w:r w:rsidR="00AE2FFA">
        <w:rPr>
          <w:rFonts w:cstheme="minorHAnsi"/>
        </w:rPr>
        <w:t xml:space="preserve">the liturgical consultant </w:t>
      </w:r>
      <w:r w:rsidR="00E07D00">
        <w:rPr>
          <w:rFonts w:cstheme="minorHAnsi"/>
        </w:rPr>
        <w:t>Pīhopa</w:t>
      </w:r>
      <w:r w:rsidR="00AE2FFA">
        <w:rPr>
          <w:rFonts w:cstheme="minorHAnsi"/>
        </w:rPr>
        <w:t xml:space="preserve"> George Connor. </w:t>
      </w:r>
      <w:r w:rsidR="004D6486">
        <w:rPr>
          <w:rFonts w:cstheme="minorHAnsi"/>
        </w:rPr>
        <w:t>The commission is</w:t>
      </w:r>
      <w:r w:rsidR="001B4693" w:rsidRPr="00182FDD">
        <w:rPr>
          <w:rFonts w:cstheme="minorHAnsi"/>
        </w:rPr>
        <w:t xml:space="preserve"> </w:t>
      </w:r>
      <w:r w:rsidR="00963001" w:rsidRPr="00182FDD">
        <w:rPr>
          <w:rFonts w:cstheme="minorHAnsi"/>
        </w:rPr>
        <w:t xml:space="preserve">hugely </w:t>
      </w:r>
      <w:r w:rsidR="001B4693" w:rsidRPr="00182FDD">
        <w:rPr>
          <w:rFonts w:cstheme="minorHAnsi"/>
        </w:rPr>
        <w:t xml:space="preserve">appreciative of the time </w:t>
      </w:r>
      <w:r w:rsidR="004D6486">
        <w:rPr>
          <w:rFonts w:cstheme="minorHAnsi"/>
        </w:rPr>
        <w:t>t</w:t>
      </w:r>
      <w:r w:rsidR="001B4693" w:rsidRPr="00182FDD">
        <w:rPr>
          <w:rFonts w:cstheme="minorHAnsi"/>
        </w:rPr>
        <w:t>he</w:t>
      </w:r>
      <w:r w:rsidR="004D6486">
        <w:rPr>
          <w:rFonts w:cstheme="minorHAnsi"/>
        </w:rPr>
        <w:t>y</w:t>
      </w:r>
      <w:r w:rsidR="001B4693" w:rsidRPr="00182FDD">
        <w:rPr>
          <w:rFonts w:cstheme="minorHAnsi"/>
        </w:rPr>
        <w:t xml:space="preserve"> give and the insight</w:t>
      </w:r>
      <w:r w:rsidR="004D6486">
        <w:rPr>
          <w:rFonts w:cstheme="minorHAnsi"/>
        </w:rPr>
        <w:t>s</w:t>
      </w:r>
      <w:r w:rsidR="001B4693" w:rsidRPr="00182FDD">
        <w:rPr>
          <w:rFonts w:cstheme="minorHAnsi"/>
        </w:rPr>
        <w:t xml:space="preserve"> </w:t>
      </w:r>
      <w:r w:rsidR="004D6486">
        <w:rPr>
          <w:rFonts w:cstheme="minorHAnsi"/>
        </w:rPr>
        <w:t>t</w:t>
      </w:r>
      <w:r w:rsidR="001B4693" w:rsidRPr="00182FDD">
        <w:rPr>
          <w:rFonts w:cstheme="minorHAnsi"/>
        </w:rPr>
        <w:t>he</w:t>
      </w:r>
      <w:r w:rsidR="004D6486">
        <w:rPr>
          <w:rFonts w:cstheme="minorHAnsi"/>
        </w:rPr>
        <w:t>y</w:t>
      </w:r>
      <w:r w:rsidR="001B4693" w:rsidRPr="00182FDD">
        <w:rPr>
          <w:rFonts w:cstheme="minorHAnsi"/>
        </w:rPr>
        <w:t xml:space="preserve"> offer to liturgical </w:t>
      </w:r>
      <w:r w:rsidR="00B03408" w:rsidRPr="00182FDD">
        <w:rPr>
          <w:rFonts w:cstheme="minorHAnsi"/>
        </w:rPr>
        <w:t>formation and understanding.</w:t>
      </w:r>
      <w:r w:rsidR="00CB64A7" w:rsidRPr="00182FDD">
        <w:rPr>
          <w:rFonts w:cstheme="minorHAnsi"/>
        </w:rPr>
        <w:t xml:space="preserve">  Both Michael</w:t>
      </w:r>
      <w:r w:rsidR="00E07D00">
        <w:rPr>
          <w:rFonts w:cstheme="minorHAnsi"/>
        </w:rPr>
        <w:t>’s</w:t>
      </w:r>
      <w:r w:rsidR="00CB64A7" w:rsidRPr="00182FDD">
        <w:rPr>
          <w:rFonts w:cstheme="minorHAnsi"/>
        </w:rPr>
        <w:t xml:space="preserve"> and Bishop George’s</w:t>
      </w:r>
      <w:r w:rsidR="00E45440">
        <w:rPr>
          <w:rFonts w:cstheme="minorHAnsi"/>
        </w:rPr>
        <w:t xml:space="preserve"> </w:t>
      </w:r>
      <w:r w:rsidR="00CB64A7" w:rsidRPr="00182FDD">
        <w:rPr>
          <w:rFonts w:cstheme="minorHAnsi"/>
        </w:rPr>
        <w:t xml:space="preserve">attention to detail, </w:t>
      </w:r>
      <w:r w:rsidR="00801335">
        <w:rPr>
          <w:rFonts w:cstheme="minorHAnsi"/>
        </w:rPr>
        <w:t>in depth understanding of liturgy</w:t>
      </w:r>
      <w:r w:rsidR="00E912FE">
        <w:rPr>
          <w:rFonts w:cstheme="minorHAnsi"/>
        </w:rPr>
        <w:t>, and wise guidance is a</w:t>
      </w:r>
      <w:r w:rsidR="00CB64A7" w:rsidRPr="00182FDD">
        <w:rPr>
          <w:rFonts w:cstheme="minorHAnsi"/>
        </w:rPr>
        <w:t xml:space="preserve"> taonga to our church.</w:t>
      </w:r>
    </w:p>
    <w:p w14:paraId="1163190D" w14:textId="77777777" w:rsidR="001B613A" w:rsidRPr="00182FDD" w:rsidRDefault="001B613A" w:rsidP="001B613A">
      <w:pPr>
        <w:rPr>
          <w:rFonts w:cstheme="minorHAnsi"/>
          <w:u w:val="single"/>
        </w:rPr>
      </w:pPr>
      <w:r w:rsidRPr="00182FDD">
        <w:rPr>
          <w:rFonts w:cstheme="minorHAnsi"/>
          <w:u w:val="single"/>
        </w:rPr>
        <w:t>The Venerable Carole Hughes (Chair)</w:t>
      </w:r>
    </w:p>
    <w:p w14:paraId="3F07CF03" w14:textId="32540E2C" w:rsidR="00E96FAB" w:rsidRPr="00AA15FE" w:rsidRDefault="00291C0A" w:rsidP="00291C0A">
      <w:pPr>
        <w:tabs>
          <w:tab w:val="left" w:pos="6036"/>
        </w:tabs>
        <w:rPr>
          <w:sz w:val="24"/>
          <w:szCs w:val="24"/>
        </w:rPr>
      </w:pPr>
      <w:r w:rsidRPr="00182FDD">
        <w:rPr>
          <w:rFonts w:cstheme="minorHAnsi"/>
        </w:rPr>
        <w:tab/>
      </w:r>
    </w:p>
    <w:sectPr w:rsidR="00E96FAB" w:rsidRPr="00AA15FE" w:rsidSect="003F5F4F">
      <w:pgSz w:w="11906" w:h="16838"/>
      <w:pgMar w:top="2268" w:right="1134" w:bottom="119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276B4" w14:textId="77777777" w:rsidR="00A0793A" w:rsidRDefault="00A0793A" w:rsidP="00DA2EEA">
      <w:pPr>
        <w:spacing w:after="0" w:line="240" w:lineRule="auto"/>
      </w:pPr>
      <w:r>
        <w:separator/>
      </w:r>
    </w:p>
  </w:endnote>
  <w:endnote w:type="continuationSeparator" w:id="0">
    <w:p w14:paraId="33F507B2" w14:textId="77777777" w:rsidR="00A0793A" w:rsidRDefault="00A0793A" w:rsidP="00DA2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9CA75" w14:textId="77777777" w:rsidR="00A0793A" w:rsidRDefault="00A0793A" w:rsidP="00DA2EEA">
      <w:pPr>
        <w:spacing w:after="0" w:line="240" w:lineRule="auto"/>
      </w:pPr>
      <w:r>
        <w:separator/>
      </w:r>
    </w:p>
  </w:footnote>
  <w:footnote w:type="continuationSeparator" w:id="0">
    <w:p w14:paraId="5FBE74FA" w14:textId="77777777" w:rsidR="00A0793A" w:rsidRDefault="00A0793A" w:rsidP="00DA2E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79164C"/>
    <w:multiLevelType w:val="hybridMultilevel"/>
    <w:tmpl w:val="B70F0A3B"/>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639EE30"/>
    <w:multiLevelType w:val="hybridMultilevel"/>
    <w:tmpl w:val="59CB63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DF5B83"/>
    <w:multiLevelType w:val="hybridMultilevel"/>
    <w:tmpl w:val="E63AFC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374789"/>
    <w:multiLevelType w:val="hybridMultilevel"/>
    <w:tmpl w:val="320C53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752F3F"/>
    <w:multiLevelType w:val="hybridMultilevel"/>
    <w:tmpl w:val="DB40AEA4"/>
    <w:lvl w:ilvl="0" w:tplc="CAB86C30">
      <w:numFmt w:val="bullet"/>
      <w:lvlText w:val="-"/>
      <w:lvlJc w:val="left"/>
      <w:pPr>
        <w:ind w:left="720" w:hanging="360"/>
      </w:pPr>
      <w:rPr>
        <w:rFonts w:ascii="Calibri" w:eastAsiaTheme="minorHAnsi" w:hAnsi="Calibri"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9EE475D"/>
    <w:multiLevelType w:val="hybridMultilevel"/>
    <w:tmpl w:val="E593810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D594D68"/>
    <w:multiLevelType w:val="hybridMultilevel"/>
    <w:tmpl w:val="C6EE4F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7047800"/>
    <w:multiLevelType w:val="hybridMultilevel"/>
    <w:tmpl w:val="283626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6F433B4C"/>
    <w:multiLevelType w:val="hybridMultilevel"/>
    <w:tmpl w:val="1942681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71BB5D1"/>
    <w:multiLevelType w:val="hybridMultilevel"/>
    <w:tmpl w:val="BA2FF444"/>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4"/>
  </w:num>
  <w:num w:numId="3">
    <w:abstractNumId w:val="9"/>
  </w:num>
  <w:num w:numId="4">
    <w:abstractNumId w:val="0"/>
  </w:num>
  <w:num w:numId="5">
    <w:abstractNumId w:val="7"/>
  </w:num>
  <w:num w:numId="6">
    <w:abstractNumId w:val="2"/>
  </w:num>
  <w:num w:numId="7">
    <w:abstractNumId w:val="6"/>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36D"/>
    <w:rsid w:val="000062F3"/>
    <w:rsid w:val="00007A9E"/>
    <w:rsid w:val="00007DF1"/>
    <w:rsid w:val="0001624C"/>
    <w:rsid w:val="00016332"/>
    <w:rsid w:val="000171A3"/>
    <w:rsid w:val="00020BE9"/>
    <w:rsid w:val="00020FBE"/>
    <w:rsid w:val="000303F7"/>
    <w:rsid w:val="000348D2"/>
    <w:rsid w:val="00036CAE"/>
    <w:rsid w:val="000400C1"/>
    <w:rsid w:val="00041D86"/>
    <w:rsid w:val="00043EEB"/>
    <w:rsid w:val="000449B5"/>
    <w:rsid w:val="00047F00"/>
    <w:rsid w:val="00062137"/>
    <w:rsid w:val="00062A8D"/>
    <w:rsid w:val="00070A9A"/>
    <w:rsid w:val="000713B6"/>
    <w:rsid w:val="00072FD0"/>
    <w:rsid w:val="000750D9"/>
    <w:rsid w:val="0009653E"/>
    <w:rsid w:val="000A4085"/>
    <w:rsid w:val="000A4145"/>
    <w:rsid w:val="000A46EB"/>
    <w:rsid w:val="000A68CE"/>
    <w:rsid w:val="000A6DC5"/>
    <w:rsid w:val="000B10D4"/>
    <w:rsid w:val="000B1DEA"/>
    <w:rsid w:val="000B3534"/>
    <w:rsid w:val="000B4D79"/>
    <w:rsid w:val="000B6C87"/>
    <w:rsid w:val="000B6DA9"/>
    <w:rsid w:val="000B775C"/>
    <w:rsid w:val="000C0CF7"/>
    <w:rsid w:val="000D1538"/>
    <w:rsid w:val="000D22A2"/>
    <w:rsid w:val="000E0891"/>
    <w:rsid w:val="000F35C0"/>
    <w:rsid w:val="000F72FE"/>
    <w:rsid w:val="00101AF8"/>
    <w:rsid w:val="001027C3"/>
    <w:rsid w:val="00102AD4"/>
    <w:rsid w:val="00104490"/>
    <w:rsid w:val="0010760C"/>
    <w:rsid w:val="00113EA0"/>
    <w:rsid w:val="00115AAD"/>
    <w:rsid w:val="001308FD"/>
    <w:rsid w:val="00140021"/>
    <w:rsid w:val="001432FB"/>
    <w:rsid w:val="001438FF"/>
    <w:rsid w:val="00146A8C"/>
    <w:rsid w:val="00151649"/>
    <w:rsid w:val="001561B4"/>
    <w:rsid w:val="00160BAC"/>
    <w:rsid w:val="00165F4C"/>
    <w:rsid w:val="001705E8"/>
    <w:rsid w:val="00172C3E"/>
    <w:rsid w:val="00181070"/>
    <w:rsid w:val="00181AF4"/>
    <w:rsid w:val="00182FDD"/>
    <w:rsid w:val="001876CD"/>
    <w:rsid w:val="00195F69"/>
    <w:rsid w:val="001A67EE"/>
    <w:rsid w:val="001B4693"/>
    <w:rsid w:val="001B5FD0"/>
    <w:rsid w:val="001B613A"/>
    <w:rsid w:val="001B7E58"/>
    <w:rsid w:val="001C7826"/>
    <w:rsid w:val="001D2433"/>
    <w:rsid w:val="001D2802"/>
    <w:rsid w:val="001D3E48"/>
    <w:rsid w:val="001E038A"/>
    <w:rsid w:val="001E1585"/>
    <w:rsid w:val="001F136D"/>
    <w:rsid w:val="00202D0C"/>
    <w:rsid w:val="00207D2F"/>
    <w:rsid w:val="002105A0"/>
    <w:rsid w:val="00215561"/>
    <w:rsid w:val="0022117E"/>
    <w:rsid w:val="00240176"/>
    <w:rsid w:val="0025346E"/>
    <w:rsid w:val="002573AC"/>
    <w:rsid w:val="00261D43"/>
    <w:rsid w:val="00262FCA"/>
    <w:rsid w:val="00266207"/>
    <w:rsid w:val="00291C0A"/>
    <w:rsid w:val="00296986"/>
    <w:rsid w:val="002A13AF"/>
    <w:rsid w:val="002A56FD"/>
    <w:rsid w:val="002B46C7"/>
    <w:rsid w:val="002C7409"/>
    <w:rsid w:val="002D353B"/>
    <w:rsid w:val="002F1B8B"/>
    <w:rsid w:val="002F66D4"/>
    <w:rsid w:val="003065A2"/>
    <w:rsid w:val="00306C15"/>
    <w:rsid w:val="00306F68"/>
    <w:rsid w:val="00310CDB"/>
    <w:rsid w:val="003138BF"/>
    <w:rsid w:val="00317F5B"/>
    <w:rsid w:val="00320FF3"/>
    <w:rsid w:val="00322D6F"/>
    <w:rsid w:val="00331647"/>
    <w:rsid w:val="00332FDB"/>
    <w:rsid w:val="003410B2"/>
    <w:rsid w:val="003639CF"/>
    <w:rsid w:val="0037014A"/>
    <w:rsid w:val="003741D4"/>
    <w:rsid w:val="00374F17"/>
    <w:rsid w:val="00375CCF"/>
    <w:rsid w:val="00377D67"/>
    <w:rsid w:val="00385DAB"/>
    <w:rsid w:val="00395B78"/>
    <w:rsid w:val="00396E6E"/>
    <w:rsid w:val="00396EE0"/>
    <w:rsid w:val="003A0089"/>
    <w:rsid w:val="003B2C9B"/>
    <w:rsid w:val="003C41E7"/>
    <w:rsid w:val="003C515F"/>
    <w:rsid w:val="003C5701"/>
    <w:rsid w:val="003D1CCB"/>
    <w:rsid w:val="003D4023"/>
    <w:rsid w:val="003D5AEB"/>
    <w:rsid w:val="003F0611"/>
    <w:rsid w:val="003F1533"/>
    <w:rsid w:val="003F5F4F"/>
    <w:rsid w:val="003F7869"/>
    <w:rsid w:val="00402006"/>
    <w:rsid w:val="004030CE"/>
    <w:rsid w:val="004047D6"/>
    <w:rsid w:val="00405017"/>
    <w:rsid w:val="004070C2"/>
    <w:rsid w:val="0040770D"/>
    <w:rsid w:val="00414C09"/>
    <w:rsid w:val="00414FE2"/>
    <w:rsid w:val="00426677"/>
    <w:rsid w:val="00434FDF"/>
    <w:rsid w:val="00441BEC"/>
    <w:rsid w:val="004500C7"/>
    <w:rsid w:val="00457242"/>
    <w:rsid w:val="0046296F"/>
    <w:rsid w:val="00475499"/>
    <w:rsid w:val="0048260D"/>
    <w:rsid w:val="00486DEF"/>
    <w:rsid w:val="004B49CE"/>
    <w:rsid w:val="004B61B6"/>
    <w:rsid w:val="004C58DB"/>
    <w:rsid w:val="004C698C"/>
    <w:rsid w:val="004D1877"/>
    <w:rsid w:val="004D47D2"/>
    <w:rsid w:val="004D6486"/>
    <w:rsid w:val="004E1417"/>
    <w:rsid w:val="004E496E"/>
    <w:rsid w:val="004F2B42"/>
    <w:rsid w:val="004F65ED"/>
    <w:rsid w:val="00502BDB"/>
    <w:rsid w:val="00511605"/>
    <w:rsid w:val="0051405F"/>
    <w:rsid w:val="00523848"/>
    <w:rsid w:val="00532514"/>
    <w:rsid w:val="00540B91"/>
    <w:rsid w:val="00551933"/>
    <w:rsid w:val="00551FE8"/>
    <w:rsid w:val="005541B0"/>
    <w:rsid w:val="00554643"/>
    <w:rsid w:val="00555C62"/>
    <w:rsid w:val="00557501"/>
    <w:rsid w:val="00560DBD"/>
    <w:rsid w:val="00565C50"/>
    <w:rsid w:val="00567121"/>
    <w:rsid w:val="00570D74"/>
    <w:rsid w:val="005A1B42"/>
    <w:rsid w:val="005A59AE"/>
    <w:rsid w:val="005B63A9"/>
    <w:rsid w:val="005B6CF1"/>
    <w:rsid w:val="005C0A82"/>
    <w:rsid w:val="005D5EA7"/>
    <w:rsid w:val="005E7AD3"/>
    <w:rsid w:val="005E7E25"/>
    <w:rsid w:val="005F0473"/>
    <w:rsid w:val="005F33E5"/>
    <w:rsid w:val="005F7D30"/>
    <w:rsid w:val="00604734"/>
    <w:rsid w:val="00606303"/>
    <w:rsid w:val="006153EA"/>
    <w:rsid w:val="006161BF"/>
    <w:rsid w:val="00623948"/>
    <w:rsid w:val="0063607D"/>
    <w:rsid w:val="006539C6"/>
    <w:rsid w:val="00654A9C"/>
    <w:rsid w:val="00660799"/>
    <w:rsid w:val="00660EB1"/>
    <w:rsid w:val="00665294"/>
    <w:rsid w:val="00670180"/>
    <w:rsid w:val="006A031E"/>
    <w:rsid w:val="006C5642"/>
    <w:rsid w:val="006D31B2"/>
    <w:rsid w:val="006D5CFD"/>
    <w:rsid w:val="006D6045"/>
    <w:rsid w:val="006E2FCE"/>
    <w:rsid w:val="006F1B2E"/>
    <w:rsid w:val="00713704"/>
    <w:rsid w:val="0072409B"/>
    <w:rsid w:val="00743728"/>
    <w:rsid w:val="00752CB7"/>
    <w:rsid w:val="007535DF"/>
    <w:rsid w:val="007609E7"/>
    <w:rsid w:val="00765801"/>
    <w:rsid w:val="00766523"/>
    <w:rsid w:val="00770ED0"/>
    <w:rsid w:val="0077127C"/>
    <w:rsid w:val="00791301"/>
    <w:rsid w:val="0079728A"/>
    <w:rsid w:val="0079795A"/>
    <w:rsid w:val="007A13C6"/>
    <w:rsid w:val="007A14B6"/>
    <w:rsid w:val="007A3B33"/>
    <w:rsid w:val="007A7F73"/>
    <w:rsid w:val="007B0A15"/>
    <w:rsid w:val="007C33B3"/>
    <w:rsid w:val="007D69DB"/>
    <w:rsid w:val="007E1780"/>
    <w:rsid w:val="007E4F52"/>
    <w:rsid w:val="007E5760"/>
    <w:rsid w:val="007E7356"/>
    <w:rsid w:val="007E7FB3"/>
    <w:rsid w:val="007F092E"/>
    <w:rsid w:val="0080089C"/>
    <w:rsid w:val="00801335"/>
    <w:rsid w:val="00812AE9"/>
    <w:rsid w:val="00816CC4"/>
    <w:rsid w:val="00822A77"/>
    <w:rsid w:val="00824105"/>
    <w:rsid w:val="00836047"/>
    <w:rsid w:val="008363FE"/>
    <w:rsid w:val="008728F0"/>
    <w:rsid w:val="00873A7B"/>
    <w:rsid w:val="00874600"/>
    <w:rsid w:val="00876226"/>
    <w:rsid w:val="00876C43"/>
    <w:rsid w:val="00891BF7"/>
    <w:rsid w:val="00894C07"/>
    <w:rsid w:val="008B4437"/>
    <w:rsid w:val="008C53F4"/>
    <w:rsid w:val="008C5DC5"/>
    <w:rsid w:val="008D34C7"/>
    <w:rsid w:val="008D5D2F"/>
    <w:rsid w:val="008E5472"/>
    <w:rsid w:val="008E71A1"/>
    <w:rsid w:val="008F06BD"/>
    <w:rsid w:val="0090167D"/>
    <w:rsid w:val="00904496"/>
    <w:rsid w:val="0090451F"/>
    <w:rsid w:val="009077F4"/>
    <w:rsid w:val="00912049"/>
    <w:rsid w:val="00913C92"/>
    <w:rsid w:val="009215BC"/>
    <w:rsid w:val="009232B8"/>
    <w:rsid w:val="00934A30"/>
    <w:rsid w:val="00940A27"/>
    <w:rsid w:val="00940F50"/>
    <w:rsid w:val="009418C7"/>
    <w:rsid w:val="0094207B"/>
    <w:rsid w:val="00954960"/>
    <w:rsid w:val="00963001"/>
    <w:rsid w:val="00966A4D"/>
    <w:rsid w:val="00980809"/>
    <w:rsid w:val="0098197A"/>
    <w:rsid w:val="0099159C"/>
    <w:rsid w:val="0099548A"/>
    <w:rsid w:val="009A1FE7"/>
    <w:rsid w:val="009A24BE"/>
    <w:rsid w:val="009A4416"/>
    <w:rsid w:val="009B2C4A"/>
    <w:rsid w:val="009B575C"/>
    <w:rsid w:val="009B766F"/>
    <w:rsid w:val="009D133F"/>
    <w:rsid w:val="009D382E"/>
    <w:rsid w:val="009D4DC6"/>
    <w:rsid w:val="009D53BA"/>
    <w:rsid w:val="009E1167"/>
    <w:rsid w:val="009E14DD"/>
    <w:rsid w:val="009E43EA"/>
    <w:rsid w:val="009F2BD5"/>
    <w:rsid w:val="00A0388C"/>
    <w:rsid w:val="00A076F6"/>
    <w:rsid w:val="00A0793A"/>
    <w:rsid w:val="00A11279"/>
    <w:rsid w:val="00A12974"/>
    <w:rsid w:val="00A169C0"/>
    <w:rsid w:val="00A27256"/>
    <w:rsid w:val="00A355F5"/>
    <w:rsid w:val="00A46BC7"/>
    <w:rsid w:val="00A51A42"/>
    <w:rsid w:val="00A51E4E"/>
    <w:rsid w:val="00A53585"/>
    <w:rsid w:val="00A55631"/>
    <w:rsid w:val="00A63B66"/>
    <w:rsid w:val="00A65FAE"/>
    <w:rsid w:val="00A666E7"/>
    <w:rsid w:val="00A75914"/>
    <w:rsid w:val="00A804B8"/>
    <w:rsid w:val="00A86DA1"/>
    <w:rsid w:val="00AA15FE"/>
    <w:rsid w:val="00AA1B7F"/>
    <w:rsid w:val="00AA3286"/>
    <w:rsid w:val="00AA39F6"/>
    <w:rsid w:val="00AA64E4"/>
    <w:rsid w:val="00AA767F"/>
    <w:rsid w:val="00AB3A42"/>
    <w:rsid w:val="00AD34CE"/>
    <w:rsid w:val="00AE2FFA"/>
    <w:rsid w:val="00B00AFA"/>
    <w:rsid w:val="00B00EB3"/>
    <w:rsid w:val="00B0148D"/>
    <w:rsid w:val="00B03408"/>
    <w:rsid w:val="00B100EA"/>
    <w:rsid w:val="00B1030C"/>
    <w:rsid w:val="00B11269"/>
    <w:rsid w:val="00B140FE"/>
    <w:rsid w:val="00B21671"/>
    <w:rsid w:val="00B26729"/>
    <w:rsid w:val="00B3123F"/>
    <w:rsid w:val="00B40C4D"/>
    <w:rsid w:val="00B43833"/>
    <w:rsid w:val="00B56692"/>
    <w:rsid w:val="00B67451"/>
    <w:rsid w:val="00B800B6"/>
    <w:rsid w:val="00B81CAD"/>
    <w:rsid w:val="00BA3653"/>
    <w:rsid w:val="00BA580F"/>
    <w:rsid w:val="00BB2D46"/>
    <w:rsid w:val="00BB2FF2"/>
    <w:rsid w:val="00BB5103"/>
    <w:rsid w:val="00BB7D72"/>
    <w:rsid w:val="00BC4F67"/>
    <w:rsid w:val="00BD47DE"/>
    <w:rsid w:val="00BD5452"/>
    <w:rsid w:val="00BE2E56"/>
    <w:rsid w:val="00BE7F6F"/>
    <w:rsid w:val="00BF6FD6"/>
    <w:rsid w:val="00C01543"/>
    <w:rsid w:val="00C024B3"/>
    <w:rsid w:val="00C04968"/>
    <w:rsid w:val="00C0592D"/>
    <w:rsid w:val="00C26F67"/>
    <w:rsid w:val="00C50696"/>
    <w:rsid w:val="00C510B9"/>
    <w:rsid w:val="00C52D1A"/>
    <w:rsid w:val="00C722E9"/>
    <w:rsid w:val="00C75E3A"/>
    <w:rsid w:val="00C76840"/>
    <w:rsid w:val="00C77E53"/>
    <w:rsid w:val="00C800B0"/>
    <w:rsid w:val="00C801E0"/>
    <w:rsid w:val="00C824F3"/>
    <w:rsid w:val="00C829BE"/>
    <w:rsid w:val="00C87732"/>
    <w:rsid w:val="00C90548"/>
    <w:rsid w:val="00C90B25"/>
    <w:rsid w:val="00C91351"/>
    <w:rsid w:val="00CA4F3D"/>
    <w:rsid w:val="00CB13B5"/>
    <w:rsid w:val="00CB64A7"/>
    <w:rsid w:val="00CC0548"/>
    <w:rsid w:val="00CC06F0"/>
    <w:rsid w:val="00CC75A6"/>
    <w:rsid w:val="00CC7816"/>
    <w:rsid w:val="00CD5D4F"/>
    <w:rsid w:val="00CE1315"/>
    <w:rsid w:val="00CE4C43"/>
    <w:rsid w:val="00CE4F88"/>
    <w:rsid w:val="00CF1AD8"/>
    <w:rsid w:val="00CF1D2E"/>
    <w:rsid w:val="00CF7D08"/>
    <w:rsid w:val="00D03218"/>
    <w:rsid w:val="00D117E6"/>
    <w:rsid w:val="00D17C3A"/>
    <w:rsid w:val="00D2147B"/>
    <w:rsid w:val="00D40511"/>
    <w:rsid w:val="00D409CE"/>
    <w:rsid w:val="00D45B92"/>
    <w:rsid w:val="00D5320A"/>
    <w:rsid w:val="00D56BE1"/>
    <w:rsid w:val="00D736EE"/>
    <w:rsid w:val="00D8769A"/>
    <w:rsid w:val="00D92CA2"/>
    <w:rsid w:val="00D94D4C"/>
    <w:rsid w:val="00D954B8"/>
    <w:rsid w:val="00DA2EEA"/>
    <w:rsid w:val="00DA3226"/>
    <w:rsid w:val="00DA6EA7"/>
    <w:rsid w:val="00DB0F3E"/>
    <w:rsid w:val="00DB19A9"/>
    <w:rsid w:val="00DD0D79"/>
    <w:rsid w:val="00DD2ECB"/>
    <w:rsid w:val="00DD5BC7"/>
    <w:rsid w:val="00DE08A1"/>
    <w:rsid w:val="00DE3BA6"/>
    <w:rsid w:val="00DE3C22"/>
    <w:rsid w:val="00DE4D17"/>
    <w:rsid w:val="00DF0893"/>
    <w:rsid w:val="00DF62FF"/>
    <w:rsid w:val="00DF6C84"/>
    <w:rsid w:val="00E0382F"/>
    <w:rsid w:val="00E04CCD"/>
    <w:rsid w:val="00E079E6"/>
    <w:rsid w:val="00E07D00"/>
    <w:rsid w:val="00E112D7"/>
    <w:rsid w:val="00E126A4"/>
    <w:rsid w:val="00E12FB2"/>
    <w:rsid w:val="00E1411F"/>
    <w:rsid w:val="00E1634E"/>
    <w:rsid w:val="00E16C44"/>
    <w:rsid w:val="00E20B43"/>
    <w:rsid w:val="00E21645"/>
    <w:rsid w:val="00E24710"/>
    <w:rsid w:val="00E26BD8"/>
    <w:rsid w:val="00E3299E"/>
    <w:rsid w:val="00E35B7F"/>
    <w:rsid w:val="00E41297"/>
    <w:rsid w:val="00E4404B"/>
    <w:rsid w:val="00E45440"/>
    <w:rsid w:val="00E60B08"/>
    <w:rsid w:val="00E70378"/>
    <w:rsid w:val="00E72766"/>
    <w:rsid w:val="00E73100"/>
    <w:rsid w:val="00E7772A"/>
    <w:rsid w:val="00E807B1"/>
    <w:rsid w:val="00E81FBF"/>
    <w:rsid w:val="00E83669"/>
    <w:rsid w:val="00E912FE"/>
    <w:rsid w:val="00E94DAC"/>
    <w:rsid w:val="00E96FAB"/>
    <w:rsid w:val="00EA2866"/>
    <w:rsid w:val="00EA2E25"/>
    <w:rsid w:val="00EA4644"/>
    <w:rsid w:val="00EB6A4C"/>
    <w:rsid w:val="00EC00B7"/>
    <w:rsid w:val="00EC22B1"/>
    <w:rsid w:val="00ED5211"/>
    <w:rsid w:val="00ED75FA"/>
    <w:rsid w:val="00EE22B9"/>
    <w:rsid w:val="00EF0DEA"/>
    <w:rsid w:val="00F115CA"/>
    <w:rsid w:val="00F1699C"/>
    <w:rsid w:val="00F2121B"/>
    <w:rsid w:val="00F22920"/>
    <w:rsid w:val="00F2382D"/>
    <w:rsid w:val="00F31E9C"/>
    <w:rsid w:val="00F3776D"/>
    <w:rsid w:val="00F4356E"/>
    <w:rsid w:val="00F5511D"/>
    <w:rsid w:val="00F62533"/>
    <w:rsid w:val="00F6504C"/>
    <w:rsid w:val="00F65AB2"/>
    <w:rsid w:val="00F6728F"/>
    <w:rsid w:val="00F67478"/>
    <w:rsid w:val="00F76B44"/>
    <w:rsid w:val="00F838C3"/>
    <w:rsid w:val="00F84631"/>
    <w:rsid w:val="00F87BCB"/>
    <w:rsid w:val="00F934EA"/>
    <w:rsid w:val="00F962C3"/>
    <w:rsid w:val="00FA31C8"/>
    <w:rsid w:val="00FA75DC"/>
    <w:rsid w:val="00FC2F41"/>
    <w:rsid w:val="00FE10CB"/>
    <w:rsid w:val="00FE210C"/>
    <w:rsid w:val="00FE2982"/>
    <w:rsid w:val="00FE728C"/>
    <w:rsid w:val="00FF3ADD"/>
    <w:rsid w:val="00FF415F"/>
    <w:rsid w:val="00FF78B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EB56C"/>
  <w15:chartTrackingRefBased/>
  <w15:docId w15:val="{595CE6D9-39E0-4B0C-8EC3-3C665F59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548"/>
    <w:rPr>
      <w:rFonts w:ascii="Segoe UI" w:hAnsi="Segoe UI" w:cs="Segoe UI"/>
      <w:sz w:val="18"/>
      <w:szCs w:val="18"/>
    </w:rPr>
  </w:style>
  <w:style w:type="paragraph" w:styleId="Header">
    <w:name w:val="header"/>
    <w:basedOn w:val="Normal"/>
    <w:link w:val="HeaderChar"/>
    <w:uiPriority w:val="99"/>
    <w:unhideWhenUsed/>
    <w:rsid w:val="00DA2E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EEA"/>
  </w:style>
  <w:style w:type="paragraph" w:styleId="Footer">
    <w:name w:val="footer"/>
    <w:basedOn w:val="Normal"/>
    <w:link w:val="FooterChar"/>
    <w:uiPriority w:val="99"/>
    <w:unhideWhenUsed/>
    <w:rsid w:val="00DA2E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EEA"/>
  </w:style>
  <w:style w:type="paragraph" w:styleId="NoSpacing">
    <w:name w:val="No Spacing"/>
    <w:uiPriority w:val="1"/>
    <w:qFormat/>
    <w:rsid w:val="000A6DC5"/>
    <w:pPr>
      <w:spacing w:after="0" w:line="240" w:lineRule="auto"/>
    </w:pPr>
  </w:style>
  <w:style w:type="paragraph" w:customStyle="1" w:styleId="text">
    <w:name w:val="text"/>
    <w:basedOn w:val="Normal"/>
    <w:rsid w:val="005F33E5"/>
    <w:pPr>
      <w:spacing w:after="360"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5F33E5"/>
    <w:pPr>
      <w:ind w:left="720"/>
      <w:contextualSpacing/>
    </w:pPr>
  </w:style>
  <w:style w:type="paragraph" w:customStyle="1" w:styleId="Default">
    <w:name w:val="Default"/>
    <w:rsid w:val="00C52D1A"/>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42612">
      <w:bodyDiv w:val="1"/>
      <w:marLeft w:val="0"/>
      <w:marRight w:val="0"/>
      <w:marTop w:val="0"/>
      <w:marBottom w:val="0"/>
      <w:divBdr>
        <w:top w:val="none" w:sz="0" w:space="0" w:color="auto"/>
        <w:left w:val="none" w:sz="0" w:space="0" w:color="auto"/>
        <w:bottom w:val="none" w:sz="0" w:space="0" w:color="auto"/>
        <w:right w:val="none" w:sz="0" w:space="0" w:color="auto"/>
      </w:divBdr>
    </w:div>
    <w:div w:id="138845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Hughes</dc:creator>
  <cp:keywords/>
  <dc:description/>
  <cp:lastModifiedBy>Michael Hughes</cp:lastModifiedBy>
  <cp:revision>18</cp:revision>
  <cp:lastPrinted>2022-02-02T00:39:00Z</cp:lastPrinted>
  <dcterms:created xsi:type="dcterms:W3CDTF">2022-02-08T03:16:00Z</dcterms:created>
  <dcterms:modified xsi:type="dcterms:W3CDTF">2022-02-08T03:30:00Z</dcterms:modified>
</cp:coreProperties>
</file>